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10.03.2016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договора аренды земельного участка для индивидуального жилищного строительства по адресу:</w:t>
      </w:r>
    </w:p>
    <w:p w:rsidR="00383508" w:rsidRPr="00383508" w:rsidRDefault="00383508" w:rsidP="00383508">
      <w:pPr>
        <w:numPr>
          <w:ilvl w:val="0"/>
          <w:numId w:val="1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5" w:tooltip="р.п. Белый Яр, ул. Береговая, 23а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Береговая, 23а,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900,0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Ознакомиться со схемой расположения земельного участка можно, кликнув на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интересущий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адрес.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18.04.2016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строительства:</w:t>
      </w:r>
    </w:p>
    <w:p w:rsidR="00383508" w:rsidRPr="00383508" w:rsidRDefault="00383508" w:rsidP="00383508">
      <w:pPr>
        <w:numPr>
          <w:ilvl w:val="0"/>
          <w:numId w:val="2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6" w:tooltip="р.п. Белый Яр, ул. Мира, 29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Мира, 29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схемой расположения земельного участка можно на официальном сайте Администрации Белоярского городского поселения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hyperlink r:id="rId7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15.06.2016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3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8" w:tooltip="Р.п. Белый Яр, пер. Железнодорожный, 30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Железнодорожный, 30,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3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9" w:tooltip="Р.п. Белый Яр, пер. Железнодорожный, 28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Железнодорожный, 28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3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0" w:tooltip="Р.п. Белый Яр, ул. Береговая, 17Б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Береговая, 17Б,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800,0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Администрации Белоярского городского поселения </w:t>
      </w:r>
      <w:hyperlink r:id="rId11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lastRenderedPageBreak/>
        <w:t>27.07.2016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4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2" w:tooltip="Р.п. Белый Яр, ул. Линейная, 5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Линейная, 5,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4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3" w:tooltip="Р.п. Белый Яр, ул. Чкалова, 150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Чкалова, 150,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1194,0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Администрации Белоярского городского поселения </w:t>
      </w:r>
      <w:hyperlink r:id="rId14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12.08.2016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5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5" w:tooltip="Р.п. Белый Яр, ул. Гагарина, 116А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Гагарина, 116А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5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6" w:tooltip="Р.п. Белый Яр, ул. Сплавная, 10а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Сплавная, 10а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Администрации Белоярского городского поселения </w:t>
      </w:r>
      <w:hyperlink r:id="rId17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22.08.2016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</w:t>
      </w:r>
      <w:proofErr w:type="gram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по  адресу</w:t>
      </w:r>
      <w:proofErr w:type="gram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:</w:t>
      </w:r>
    </w:p>
    <w:p w:rsidR="00383508" w:rsidRPr="00383508" w:rsidRDefault="00383508" w:rsidP="00383508">
      <w:pPr>
        <w:numPr>
          <w:ilvl w:val="0"/>
          <w:numId w:val="6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18" w:tooltip="Р.п. Белый Яр, ул. Котовского, 80А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Котовского, 80А,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13200,0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схемой расположения земельного участка можно на официальном сайте Белоярского городского поселения </w:t>
      </w:r>
      <w:hyperlink r:id="rId19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22.08.2016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lastRenderedPageBreak/>
        <w:t xml:space="preserve"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</w:t>
      </w:r>
      <w:proofErr w:type="gram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по  адресу</w:t>
      </w:r>
      <w:proofErr w:type="gram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:</w:t>
      </w:r>
    </w:p>
    <w:p w:rsidR="00383508" w:rsidRPr="00383508" w:rsidRDefault="00383508" w:rsidP="00383508">
      <w:pPr>
        <w:numPr>
          <w:ilvl w:val="0"/>
          <w:numId w:val="7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0" w:tooltip="Р.п. Белый Яр, пер. Сплавной, 3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Сплавной, 3,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763,0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схемой расположения земельного участка можно на официальном сайте Белоярского городского поселения </w:t>
      </w:r>
      <w:hyperlink r:id="rId21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25.08.2016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8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2" w:tooltip="Р.п. Белый Яр, ул. Строительная, 15А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Строительная, 15А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1253,0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8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3" w:tooltip="Р.п. Белый Яр, пер. Железнодорожный, 43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Железнодорожный, 43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1199,0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Белоярского городского поселения </w:t>
      </w:r>
      <w:hyperlink r:id="rId24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27.09.2016г.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по следующему адресу:</w:t>
      </w:r>
    </w:p>
    <w:p w:rsidR="00383508" w:rsidRPr="00383508" w:rsidRDefault="00383508" w:rsidP="00383508">
      <w:pPr>
        <w:numPr>
          <w:ilvl w:val="0"/>
          <w:numId w:val="9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5" w:tooltip="Р.п. Белый Яр, пер. Томский, 17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Томский, 17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схемой расположения земельного участка можно на официальном сайте Белоярского городского поселения </w:t>
      </w:r>
      <w:hyperlink r:id="rId26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28.10.2016 г.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 </w:t>
      </w: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10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7" w:tooltip="Р.п. Белый Яр, ул. Моховая, 25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Моховая, 25,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10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8" w:tooltip="Р.п. Белый Яр, ул. Белоозерская, 12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 xml:space="preserve">. Белый Яр, ул. </w:t>
        </w:r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Белоозерская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, 12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1202,0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numPr>
          <w:ilvl w:val="0"/>
          <w:numId w:val="10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29" w:tooltip="Р.п. Белый Яр, пер. Томский, 29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пер. Томский, 29,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Белоярского городского поселения </w:t>
      </w:r>
      <w:hyperlink r:id="rId30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30.11.2016 г.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11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1" w:tooltip="Р.п. Белый Яр, ул. Российская, 6А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Российская, 6А,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;</w:t>
      </w:r>
    </w:p>
    <w:p w:rsidR="00383508" w:rsidRPr="00383508" w:rsidRDefault="00383508" w:rsidP="00383508">
      <w:pPr>
        <w:numPr>
          <w:ilvl w:val="0"/>
          <w:numId w:val="11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2" w:tooltip="Р.п. Белый Яр, ул. Котовского, 47Б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Котовского, 47Б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1178,0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Белоярского городского поселения </w:t>
      </w:r>
      <w:hyperlink r:id="rId33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30.12.2016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аукционах на право заключения договоров аренды земельных участков для индивидуального жилищного строительства по следующим адресам:</w:t>
      </w:r>
    </w:p>
    <w:p w:rsidR="00383508" w:rsidRPr="00383508" w:rsidRDefault="00383508" w:rsidP="00383508">
      <w:pPr>
        <w:numPr>
          <w:ilvl w:val="0"/>
          <w:numId w:val="12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4" w:tooltip="Р.п. Белый Яр, ул. Мира, 39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Мира, 39,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ориентировочной площадью 1155,0 кв. м;</w:t>
      </w:r>
    </w:p>
    <w:p w:rsidR="00383508" w:rsidRPr="00383508" w:rsidRDefault="00383508" w:rsidP="00383508">
      <w:pPr>
        <w:numPr>
          <w:ilvl w:val="0"/>
          <w:numId w:val="12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5" w:tooltip="Р.п. Белый Яр, ул. Мира, 38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Мира, 38,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   Ознакомиться со схемами расположения земельных участков можно на официальном сайте Белоярского городского поселения </w:t>
      </w:r>
      <w:hyperlink r:id="rId36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  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30.12.2016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по адресу:</w:t>
      </w:r>
    </w:p>
    <w:p w:rsidR="00383508" w:rsidRPr="00383508" w:rsidRDefault="00383508" w:rsidP="00383508">
      <w:pPr>
        <w:numPr>
          <w:ilvl w:val="0"/>
          <w:numId w:val="13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7" w:tooltip="Р.п. Белый Яр, ул. Моховая, 12,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Моховая, 12,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1200,0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lastRenderedPageBreak/>
        <w:t>    Ознакомиться со схемой расположения земельного участка можно на официальном сайте Белоярского городского поселения </w:t>
      </w:r>
      <w:hyperlink r:id="rId38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30.12.2016</w:t>
      </w:r>
    </w:p>
    <w:p w:rsidR="00383508" w:rsidRPr="00383508" w:rsidRDefault="00383508" w:rsidP="00383508">
      <w:pPr>
        <w:shd w:val="clear" w:color="auto" w:fill="FFFFFF"/>
        <w:ind w:firstLine="0"/>
        <w:jc w:val="center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inherit" w:eastAsia="Times New Roman" w:hAnsi="inherit" w:cs="Tahoma"/>
          <w:b/>
          <w:bCs/>
          <w:color w:val="222222"/>
          <w:sz w:val="23"/>
          <w:szCs w:val="23"/>
          <w:bdr w:val="none" w:sz="0" w:space="0" w:color="auto" w:frame="1"/>
          <w:lang w:eastAsia="ru-RU"/>
        </w:rPr>
        <w:t>Извещение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Администрация Белоярского городского поселения ИНФОРМИРУЕТ население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 по адресу:</w:t>
      </w:r>
    </w:p>
    <w:p w:rsidR="00383508" w:rsidRPr="00383508" w:rsidRDefault="00383508" w:rsidP="00383508">
      <w:pPr>
        <w:numPr>
          <w:ilvl w:val="0"/>
          <w:numId w:val="14"/>
        </w:numPr>
        <w:shd w:val="clear" w:color="auto" w:fill="FFFFFF"/>
        <w:ind w:left="0" w:right="360"/>
        <w:jc w:val="left"/>
        <w:textAlignment w:val="baseline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hyperlink r:id="rId39" w:tooltip="Р.п. Белый Яр, ул. Котовского, 2В" w:history="1">
        <w:proofErr w:type="spellStart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Р.п</w:t>
        </w:r>
        <w:proofErr w:type="spellEnd"/>
        <w:r w:rsidRPr="00383508">
          <w:rPr>
            <w:rFonts w:ascii="inherit" w:eastAsia="Times New Roman" w:hAnsi="inherit" w:cs="Tahoma"/>
            <w:color w:val="330099"/>
            <w:sz w:val="24"/>
            <w:szCs w:val="24"/>
            <w:bdr w:val="none" w:sz="0" w:space="0" w:color="auto" w:frame="1"/>
            <w:lang w:eastAsia="ru-RU"/>
          </w:rPr>
          <w:t>. Белый Яр, ул. Котовского, 2В</w:t>
        </w:r>
      </w:hyperlink>
      <w:r w:rsidRPr="00383508">
        <w:rPr>
          <w:rFonts w:ascii="inherit" w:eastAsia="Times New Roman" w:hAnsi="inherit" w:cs="Tahom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 </w:t>
      </w:r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 xml:space="preserve">ориентировочной площадью 1205,0 </w:t>
      </w:r>
      <w:proofErr w:type="spellStart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кв.м</w:t>
      </w:r>
      <w:proofErr w:type="spellEnd"/>
      <w:r w:rsidRPr="00383508">
        <w:rPr>
          <w:rFonts w:ascii="inherit" w:eastAsia="Times New Roman" w:hAnsi="inherit" w:cs="Tahoma"/>
          <w:color w:val="222222"/>
          <w:sz w:val="24"/>
          <w:szCs w:val="24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Ознакомиться со схемой расположения земельного участка можно на официальном сайте Белоярского городского поселения </w:t>
      </w:r>
      <w:hyperlink r:id="rId40" w:history="1">
        <w:r w:rsidRPr="00383508">
          <w:rPr>
            <w:rFonts w:ascii="inherit" w:eastAsia="Times New Roman" w:hAnsi="inherit" w:cs="Tahoma"/>
            <w:color w:val="330099"/>
            <w:sz w:val="23"/>
            <w:szCs w:val="23"/>
            <w:bdr w:val="none" w:sz="0" w:space="0" w:color="auto" w:frame="1"/>
            <w:lang w:eastAsia="ru-RU"/>
          </w:rPr>
          <w:t>www.vkt-belyar.ru</w:t>
        </w:r>
      </w:hyperlink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</w:t>
      </w:r>
    </w:p>
    <w:p w:rsidR="00383508" w:rsidRPr="00383508" w:rsidRDefault="00383508" w:rsidP="00383508">
      <w:pPr>
        <w:shd w:val="clear" w:color="auto" w:fill="FFFFFF"/>
        <w:spacing w:after="360"/>
        <w:ind w:firstLine="0"/>
        <w:jc w:val="left"/>
        <w:textAlignment w:val="baseline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    Заявления и предложения принимаются в письменном виде по адресу: Томская область, Верхнекетский район, </w:t>
      </w:r>
      <w:proofErr w:type="spellStart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р.п</w:t>
      </w:r>
      <w:proofErr w:type="spellEnd"/>
      <w:r w:rsidRPr="00383508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Белый Яр, ул. Гагарина, 19, Администрация Белоярского городского поселения в течение 30-ти дней с момента опубликования извещения.</w:t>
      </w:r>
    </w:p>
    <w:p w:rsidR="00344C31" w:rsidRDefault="00344C31">
      <w:bookmarkStart w:id="0" w:name="_GoBack"/>
      <w:bookmarkEnd w:id="0"/>
    </w:p>
    <w:sectPr w:rsidR="003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5AD"/>
    <w:multiLevelType w:val="multilevel"/>
    <w:tmpl w:val="FECC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92EDE"/>
    <w:multiLevelType w:val="multilevel"/>
    <w:tmpl w:val="6D4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C624A"/>
    <w:multiLevelType w:val="multilevel"/>
    <w:tmpl w:val="038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FC6677"/>
    <w:multiLevelType w:val="multilevel"/>
    <w:tmpl w:val="4EFC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7172B8"/>
    <w:multiLevelType w:val="multilevel"/>
    <w:tmpl w:val="8E14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16729"/>
    <w:multiLevelType w:val="multilevel"/>
    <w:tmpl w:val="AB6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28408B"/>
    <w:multiLevelType w:val="multilevel"/>
    <w:tmpl w:val="D20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D17024"/>
    <w:multiLevelType w:val="multilevel"/>
    <w:tmpl w:val="D59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805F0"/>
    <w:multiLevelType w:val="multilevel"/>
    <w:tmpl w:val="FE3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007EC2"/>
    <w:multiLevelType w:val="multilevel"/>
    <w:tmpl w:val="42F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31203"/>
    <w:multiLevelType w:val="multilevel"/>
    <w:tmpl w:val="3F1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CA6E9C"/>
    <w:multiLevelType w:val="multilevel"/>
    <w:tmpl w:val="3606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4196"/>
    <w:multiLevelType w:val="multilevel"/>
    <w:tmpl w:val="BA5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302FF2"/>
    <w:multiLevelType w:val="multilevel"/>
    <w:tmpl w:val="151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08"/>
    <w:rsid w:val="00344C31"/>
    <w:rsid w:val="003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0600-15B6-47C7-9EF9-27142D3E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8350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3508"/>
    <w:rPr>
      <w:b/>
      <w:bCs/>
    </w:rPr>
  </w:style>
  <w:style w:type="paragraph" w:styleId="a4">
    <w:name w:val="Normal (Web)"/>
    <w:basedOn w:val="a"/>
    <w:uiPriority w:val="99"/>
    <w:semiHidden/>
    <w:unhideWhenUsed/>
    <w:rsid w:val="0038350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3508"/>
    <w:rPr>
      <w:color w:val="0000FF"/>
      <w:u w:val="single"/>
    </w:rPr>
  </w:style>
  <w:style w:type="character" w:styleId="a6">
    <w:name w:val="Emphasis"/>
    <w:basedOn w:val="a0"/>
    <w:uiPriority w:val="20"/>
    <w:qFormat/>
    <w:rsid w:val="00383508"/>
    <w:rPr>
      <w:i/>
      <w:iCs/>
    </w:rPr>
  </w:style>
  <w:style w:type="character" w:customStyle="1" w:styleId="apple-converted-space">
    <w:name w:val="apple-converted-space"/>
    <w:basedOn w:val="a0"/>
    <w:rsid w:val="0038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/sites/default/files/upload/page/115/zheleznodorozhnyy30.pdf" TargetMode="External"/><Relationship Id="rId13" Type="http://schemas.openxmlformats.org/officeDocument/2006/relationships/hyperlink" Target="http://vkt-belyar.ru/sites/default/files/upload/page/115/doc017053201607130906451.pdf" TargetMode="External"/><Relationship Id="rId18" Type="http://schemas.openxmlformats.org/officeDocument/2006/relationships/hyperlink" Target="http://vkt-belyar.ru/sites/default/files/upload/page/115/kotovskogo.80a.pdf" TargetMode="External"/><Relationship Id="rId26" Type="http://schemas.openxmlformats.org/officeDocument/2006/relationships/hyperlink" Target="http://www.vkt-belyar.ru/" TargetMode="External"/><Relationship Id="rId39" Type="http://schemas.openxmlformats.org/officeDocument/2006/relationships/hyperlink" Target="http://vkt-belyar.ru/sites/default/files/upload/page/115/ul.kotovskogo2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kt-belyar.ru/" TargetMode="External"/><Relationship Id="rId34" Type="http://schemas.openxmlformats.org/officeDocument/2006/relationships/hyperlink" Target="http://vkt-belyar.ru/sites/default/files/upload/page/115/ul.mira39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vkt-belyar.ru/" TargetMode="External"/><Relationship Id="rId12" Type="http://schemas.openxmlformats.org/officeDocument/2006/relationships/hyperlink" Target="http://vkt-belyar.ru/sites/default/files/upload/page/115/lineynaya5.pdf" TargetMode="External"/><Relationship Id="rId17" Type="http://schemas.openxmlformats.org/officeDocument/2006/relationships/hyperlink" Target="http://www.vkt-belyar.ru/" TargetMode="External"/><Relationship Id="rId25" Type="http://schemas.openxmlformats.org/officeDocument/2006/relationships/hyperlink" Target="http://vkt-belyar.ru/sites/default/files/upload/page/115/per.tomskiy17.pdf" TargetMode="External"/><Relationship Id="rId33" Type="http://schemas.openxmlformats.org/officeDocument/2006/relationships/hyperlink" Target="http://www.vkt-belyar.ru/" TargetMode="External"/><Relationship Id="rId38" Type="http://schemas.openxmlformats.org/officeDocument/2006/relationships/hyperlink" Target="http://www.vkt-bely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kt-belyar.ru/sites/default/files/upload/page/115/splavnaya10a.pdf" TargetMode="External"/><Relationship Id="rId20" Type="http://schemas.openxmlformats.org/officeDocument/2006/relationships/hyperlink" Target="http://vkt-belyar.ru/sites/default/files/upload/page/115/splavnoy3.pdf" TargetMode="External"/><Relationship Id="rId29" Type="http://schemas.openxmlformats.org/officeDocument/2006/relationships/hyperlink" Target="http://vkt-belyar.ru/sites/default/files/upload/page/115/per.tomskiy29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t-belyar.ru/sites/default/files/upload/page/115/mira29.pdf" TargetMode="External"/><Relationship Id="rId11" Type="http://schemas.openxmlformats.org/officeDocument/2006/relationships/hyperlink" Target="http://www.vkt-belyar.ru/" TargetMode="External"/><Relationship Id="rId24" Type="http://schemas.openxmlformats.org/officeDocument/2006/relationships/hyperlink" Target="http://www.vkt-belyar.ru/" TargetMode="External"/><Relationship Id="rId32" Type="http://schemas.openxmlformats.org/officeDocument/2006/relationships/hyperlink" Target="http://vkt-belyar.ru/sites/default/files/upload/page/115/ul.kotovskogo47b.pdf" TargetMode="External"/><Relationship Id="rId37" Type="http://schemas.openxmlformats.org/officeDocument/2006/relationships/hyperlink" Target="http://vkt-belyar.ru/sites/default/files/upload/page/115/ul.mohovaya12.pdf" TargetMode="External"/><Relationship Id="rId40" Type="http://schemas.openxmlformats.org/officeDocument/2006/relationships/hyperlink" Target="http://www.vkt-belyar.ru/" TargetMode="External"/><Relationship Id="rId5" Type="http://schemas.openxmlformats.org/officeDocument/2006/relationships/hyperlink" Target="http://vkt-belyar.ru/sites/default/files/upload/page/114/beregovaya23a.pdf" TargetMode="External"/><Relationship Id="rId15" Type="http://schemas.openxmlformats.org/officeDocument/2006/relationships/hyperlink" Target="http://vkt-belyar.ru/sites/default/files/upload/page/115/gagarina116a.pdf" TargetMode="External"/><Relationship Id="rId23" Type="http://schemas.openxmlformats.org/officeDocument/2006/relationships/hyperlink" Target="http://vkt-belyar.ru/sites/default/files/upload/page/115/per.zheleznodorozhnyy43.pdf" TargetMode="External"/><Relationship Id="rId28" Type="http://schemas.openxmlformats.org/officeDocument/2006/relationships/hyperlink" Target="http://vkt-belyar.ru/sites/default/files/upload/page/115/ul.belozerskaya12.pdf" TargetMode="External"/><Relationship Id="rId36" Type="http://schemas.openxmlformats.org/officeDocument/2006/relationships/hyperlink" Target="http://www.vkt-belyar.ru/" TargetMode="External"/><Relationship Id="rId10" Type="http://schemas.openxmlformats.org/officeDocument/2006/relationships/hyperlink" Target="http://vkt-belyar.ru/sites/default/files/upload/page/115/beregovaya17b.pdf" TargetMode="External"/><Relationship Id="rId19" Type="http://schemas.openxmlformats.org/officeDocument/2006/relationships/hyperlink" Target="http://www.vkt-belyar.ru/" TargetMode="External"/><Relationship Id="rId31" Type="http://schemas.openxmlformats.org/officeDocument/2006/relationships/hyperlink" Target="http://vkt-belyar.ru/sites/default/files/upload/page/115/ul.rossiyskaya6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t-belyar.ru/sites/default/files/upload/page/115/zheleznodorozhnyy28.pdf" TargetMode="External"/><Relationship Id="rId14" Type="http://schemas.openxmlformats.org/officeDocument/2006/relationships/hyperlink" Target="http://www.vkt-belyar.ru/" TargetMode="External"/><Relationship Id="rId22" Type="http://schemas.openxmlformats.org/officeDocument/2006/relationships/hyperlink" Target="http://vkt-belyar.ru/sites/default/files/upload/page/115/stroitelnaya15a.pdf" TargetMode="External"/><Relationship Id="rId27" Type="http://schemas.openxmlformats.org/officeDocument/2006/relationships/hyperlink" Target="http://vkt-belyar.ru/sites/default/files/upload/page/115/ul.mohovaya25.pdf" TargetMode="External"/><Relationship Id="rId30" Type="http://schemas.openxmlformats.org/officeDocument/2006/relationships/hyperlink" Target="http://www.vkt-belyar.ru/" TargetMode="External"/><Relationship Id="rId35" Type="http://schemas.openxmlformats.org/officeDocument/2006/relationships/hyperlink" Target="http://vkt-belyar.ru/sites/default/files/upload/page/115/ul.mira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AdmBGP</dc:creator>
  <cp:keywords/>
  <dc:description/>
  <cp:lastModifiedBy>AdmBGP</cp:lastModifiedBy>
  <cp:revision>1</cp:revision>
  <dcterms:created xsi:type="dcterms:W3CDTF">2017-05-29T04:05:00Z</dcterms:created>
  <dcterms:modified xsi:type="dcterms:W3CDTF">2017-05-29T04:06:00Z</dcterms:modified>
</cp:coreProperties>
</file>