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1A" w:rsidRDefault="0019621A" w:rsidP="0019621A">
      <w:pPr>
        <w:pStyle w:val="1"/>
        <w:spacing w:after="120"/>
        <w:contextualSpacing/>
        <w:jc w:val="center"/>
        <w:rPr>
          <w:rFonts w:ascii="Arial" w:hAnsi="Arial" w:cs="Arial"/>
          <w:b/>
          <w:bCs/>
          <w:spacing w:val="34"/>
          <w:sz w:val="36"/>
          <w:szCs w:val="36"/>
        </w:rPr>
      </w:pPr>
      <w:r>
        <w:rPr>
          <w:rFonts w:ascii="Arial" w:hAnsi="Arial" w:cs="Arial"/>
          <w:b/>
          <w:bCs/>
          <w:spacing w:val="34"/>
          <w:sz w:val="36"/>
          <w:szCs w:val="36"/>
        </w:rPr>
        <w:t>Томская область</w:t>
      </w:r>
    </w:p>
    <w:p w:rsidR="0019621A" w:rsidRDefault="0019621A" w:rsidP="0019621A">
      <w:pPr>
        <w:pStyle w:val="1"/>
        <w:spacing w:after="120"/>
        <w:contextualSpacing/>
        <w:jc w:val="center"/>
        <w:rPr>
          <w:rFonts w:ascii="Arial" w:hAnsi="Arial" w:cs="Arial"/>
          <w:b/>
          <w:bCs/>
          <w:spacing w:val="34"/>
          <w:sz w:val="36"/>
          <w:szCs w:val="36"/>
        </w:rPr>
      </w:pPr>
      <w:r>
        <w:rPr>
          <w:rFonts w:ascii="Arial" w:hAnsi="Arial" w:cs="Arial"/>
          <w:b/>
          <w:bCs/>
          <w:spacing w:val="34"/>
          <w:sz w:val="36"/>
          <w:szCs w:val="36"/>
        </w:rPr>
        <w:t>Верхнекетский район</w:t>
      </w:r>
    </w:p>
    <w:p w:rsidR="0019621A" w:rsidRDefault="0019621A" w:rsidP="0019621A">
      <w:pPr>
        <w:pStyle w:val="1"/>
        <w:contextualSpacing/>
        <w:jc w:val="center"/>
        <w:rPr>
          <w:rFonts w:ascii="Arial" w:hAnsi="Arial" w:cs="Arial"/>
          <w:sz w:val="28"/>
          <w:szCs w:val="28"/>
        </w:rPr>
      </w:pPr>
      <w:r>
        <w:rPr>
          <w:rFonts w:ascii="Arial" w:hAnsi="Arial" w:cs="Arial"/>
          <w:sz w:val="28"/>
          <w:szCs w:val="28"/>
        </w:rPr>
        <w:t xml:space="preserve">Совет Белоярского городского поселения       </w:t>
      </w:r>
    </w:p>
    <w:tbl>
      <w:tblPr>
        <w:tblW w:w="0" w:type="auto"/>
        <w:tblInd w:w="2" w:type="dxa"/>
        <w:tblLayout w:type="fixed"/>
        <w:tblCellMar>
          <w:left w:w="0" w:type="dxa"/>
          <w:right w:w="0" w:type="dxa"/>
        </w:tblCellMar>
        <w:tblLook w:val="04A0" w:firstRow="1" w:lastRow="0" w:firstColumn="1" w:lastColumn="0" w:noHBand="0" w:noVBand="1"/>
      </w:tblPr>
      <w:tblGrid>
        <w:gridCol w:w="4680"/>
        <w:gridCol w:w="4680"/>
      </w:tblGrid>
      <w:tr w:rsidR="0019621A" w:rsidTr="00EC513F">
        <w:tc>
          <w:tcPr>
            <w:tcW w:w="4680" w:type="dxa"/>
            <w:tcBorders>
              <w:top w:val="nil"/>
              <w:left w:val="nil"/>
              <w:bottom w:val="double" w:sz="24" w:space="0" w:color="000000"/>
              <w:right w:val="nil"/>
            </w:tcBorders>
          </w:tcPr>
          <w:p w:rsidR="0019621A" w:rsidRDefault="0019621A" w:rsidP="00EC513F">
            <w:pPr>
              <w:pStyle w:val="11"/>
              <w:snapToGrid w:val="0"/>
              <w:spacing w:after="20"/>
              <w:jc w:val="left"/>
              <w:rPr>
                <w:rFonts w:ascii="Arial" w:hAnsi="Arial" w:cs="Arial"/>
                <w:i w:val="0"/>
                <w:iCs w:val="0"/>
                <w:sz w:val="4"/>
                <w:szCs w:val="4"/>
              </w:rPr>
            </w:pPr>
          </w:p>
        </w:tc>
        <w:tc>
          <w:tcPr>
            <w:tcW w:w="4680" w:type="dxa"/>
            <w:tcBorders>
              <w:top w:val="nil"/>
              <w:left w:val="nil"/>
              <w:bottom w:val="double" w:sz="24" w:space="0" w:color="000000"/>
              <w:right w:val="nil"/>
            </w:tcBorders>
          </w:tcPr>
          <w:p w:rsidR="0019621A" w:rsidRDefault="0019621A" w:rsidP="00EC513F">
            <w:pPr>
              <w:pStyle w:val="11"/>
              <w:snapToGrid w:val="0"/>
              <w:spacing w:after="20"/>
              <w:ind w:right="57"/>
              <w:rPr>
                <w:rFonts w:ascii="Arial" w:hAnsi="Arial" w:cs="Arial"/>
                <w:i w:val="0"/>
                <w:iCs w:val="0"/>
                <w:sz w:val="4"/>
                <w:szCs w:val="4"/>
              </w:rPr>
            </w:pPr>
          </w:p>
        </w:tc>
      </w:tr>
      <w:tr w:rsidR="0019621A" w:rsidTr="00EC513F">
        <w:tc>
          <w:tcPr>
            <w:tcW w:w="4680" w:type="dxa"/>
            <w:tcBorders>
              <w:top w:val="double" w:sz="24" w:space="0" w:color="000000"/>
              <w:left w:val="nil"/>
              <w:bottom w:val="nil"/>
              <w:right w:val="nil"/>
            </w:tcBorders>
            <w:hideMark/>
          </w:tcPr>
          <w:p w:rsidR="0019621A" w:rsidRDefault="0019621A" w:rsidP="00EC513F">
            <w:pPr>
              <w:pStyle w:val="11"/>
              <w:snapToGrid w:val="0"/>
              <w:spacing w:after="20"/>
              <w:jc w:val="left"/>
              <w:rPr>
                <w:rFonts w:ascii="Arial" w:hAnsi="Arial" w:cs="Arial"/>
                <w:i w:val="0"/>
                <w:iCs w:val="0"/>
                <w:sz w:val="20"/>
                <w:szCs w:val="20"/>
              </w:rPr>
            </w:pPr>
            <w:r>
              <w:rPr>
                <w:rFonts w:ascii="Arial" w:hAnsi="Arial" w:cs="Arial"/>
                <w:i w:val="0"/>
                <w:iCs w:val="0"/>
                <w:sz w:val="20"/>
                <w:szCs w:val="20"/>
              </w:rPr>
              <w:t>р.п. Белый Яр</w:t>
            </w:r>
          </w:p>
        </w:tc>
        <w:tc>
          <w:tcPr>
            <w:tcW w:w="4680" w:type="dxa"/>
            <w:tcBorders>
              <w:top w:val="double" w:sz="24" w:space="0" w:color="000000"/>
              <w:left w:val="nil"/>
              <w:bottom w:val="nil"/>
              <w:right w:val="nil"/>
            </w:tcBorders>
          </w:tcPr>
          <w:p w:rsidR="0019621A" w:rsidRDefault="0019621A" w:rsidP="00EC513F">
            <w:pPr>
              <w:pStyle w:val="11"/>
              <w:snapToGrid w:val="0"/>
              <w:spacing w:after="20"/>
              <w:ind w:right="57"/>
              <w:rPr>
                <w:rFonts w:ascii="Arial" w:hAnsi="Arial" w:cs="Arial"/>
                <w:i w:val="0"/>
                <w:iCs w:val="0"/>
                <w:sz w:val="20"/>
                <w:szCs w:val="20"/>
              </w:rPr>
            </w:pPr>
          </w:p>
        </w:tc>
      </w:tr>
      <w:tr w:rsidR="0019621A" w:rsidTr="00EC513F">
        <w:tc>
          <w:tcPr>
            <w:tcW w:w="4680" w:type="dxa"/>
            <w:hideMark/>
          </w:tcPr>
          <w:p w:rsidR="0019621A" w:rsidRPr="00CD67F3" w:rsidRDefault="0019621A" w:rsidP="000F3AAC">
            <w:pPr>
              <w:pStyle w:val="11"/>
              <w:snapToGrid w:val="0"/>
              <w:spacing w:after="20"/>
              <w:jc w:val="left"/>
              <w:rPr>
                <w:rFonts w:ascii="Arial" w:hAnsi="Arial" w:cs="Arial"/>
                <w:i w:val="0"/>
                <w:iCs w:val="0"/>
                <w:sz w:val="24"/>
                <w:szCs w:val="24"/>
              </w:rPr>
            </w:pPr>
            <w:r w:rsidRPr="00CD67F3">
              <w:rPr>
                <w:rFonts w:ascii="Arial" w:hAnsi="Arial" w:cs="Arial"/>
                <w:i w:val="0"/>
                <w:iCs w:val="0"/>
                <w:sz w:val="24"/>
                <w:szCs w:val="24"/>
              </w:rPr>
              <w:t>«</w:t>
            </w:r>
            <w:r w:rsidR="000F3AAC">
              <w:rPr>
                <w:rFonts w:ascii="Arial" w:hAnsi="Arial" w:cs="Arial"/>
                <w:i w:val="0"/>
                <w:iCs w:val="0"/>
                <w:sz w:val="24"/>
                <w:szCs w:val="24"/>
              </w:rPr>
              <w:t>30</w:t>
            </w:r>
            <w:r w:rsidRPr="00CD67F3">
              <w:rPr>
                <w:rFonts w:ascii="Arial" w:hAnsi="Arial" w:cs="Arial"/>
                <w:i w:val="0"/>
                <w:iCs w:val="0"/>
                <w:sz w:val="24"/>
                <w:szCs w:val="24"/>
              </w:rPr>
              <w:t xml:space="preserve">» </w:t>
            </w:r>
            <w:r w:rsidR="000F3AAC">
              <w:rPr>
                <w:rFonts w:ascii="Arial" w:hAnsi="Arial" w:cs="Arial"/>
                <w:i w:val="0"/>
                <w:iCs w:val="0"/>
                <w:sz w:val="24"/>
                <w:szCs w:val="24"/>
              </w:rPr>
              <w:t>ноября</w:t>
            </w:r>
            <w:r w:rsidRPr="00CD67F3">
              <w:rPr>
                <w:rFonts w:ascii="Arial" w:hAnsi="Arial" w:cs="Arial"/>
                <w:i w:val="0"/>
                <w:iCs w:val="0"/>
                <w:sz w:val="24"/>
                <w:szCs w:val="24"/>
              </w:rPr>
              <w:t xml:space="preserve"> 2018 года</w:t>
            </w:r>
          </w:p>
        </w:tc>
        <w:tc>
          <w:tcPr>
            <w:tcW w:w="4680" w:type="dxa"/>
          </w:tcPr>
          <w:p w:rsidR="0019621A" w:rsidRPr="00CD67F3" w:rsidRDefault="00C27B9F" w:rsidP="0019621A">
            <w:pPr>
              <w:pStyle w:val="11"/>
              <w:snapToGrid w:val="0"/>
              <w:spacing w:after="20"/>
              <w:ind w:right="57"/>
              <w:jc w:val="center"/>
              <w:rPr>
                <w:rFonts w:ascii="Arial" w:hAnsi="Arial" w:cs="Arial"/>
                <w:i w:val="0"/>
                <w:iCs w:val="0"/>
                <w:sz w:val="24"/>
                <w:szCs w:val="24"/>
              </w:rPr>
            </w:pPr>
            <w:r>
              <w:rPr>
                <w:rFonts w:ascii="Arial" w:hAnsi="Arial" w:cs="Arial"/>
                <w:i w:val="0"/>
                <w:iCs w:val="0"/>
                <w:sz w:val="24"/>
                <w:szCs w:val="24"/>
              </w:rPr>
              <w:t>№  041</w:t>
            </w:r>
            <w:bookmarkStart w:id="0" w:name="_GoBack"/>
            <w:bookmarkEnd w:id="0"/>
          </w:p>
          <w:p w:rsidR="0019621A" w:rsidRPr="00CD67F3" w:rsidRDefault="0019621A" w:rsidP="00EC513F"/>
        </w:tc>
      </w:tr>
    </w:tbl>
    <w:p w:rsidR="0019621A" w:rsidRDefault="0019621A" w:rsidP="0019621A">
      <w:pPr>
        <w:pStyle w:val="ConsPlusTitle"/>
        <w:widowControl/>
        <w:ind w:right="2692"/>
        <w:jc w:val="center"/>
        <w:rPr>
          <w:rFonts w:ascii="Arial" w:hAnsi="Arial" w:cs="Arial"/>
        </w:rPr>
      </w:pPr>
      <w:r>
        <w:rPr>
          <w:rFonts w:ascii="Arial" w:hAnsi="Arial" w:cs="Arial"/>
        </w:rPr>
        <w:t xml:space="preserve">                                  РЕШЕНИЕ</w:t>
      </w:r>
    </w:p>
    <w:p w:rsidR="00F82B58" w:rsidRDefault="00F82B58" w:rsidP="0019621A"/>
    <w:p w:rsidR="0019621A" w:rsidRDefault="0019621A" w:rsidP="0019621A">
      <w:pPr>
        <w:jc w:val="center"/>
        <w:rPr>
          <w:rFonts w:ascii="Arial" w:hAnsi="Arial" w:cs="Arial"/>
          <w:b/>
        </w:rPr>
      </w:pPr>
      <w:r w:rsidRPr="0019621A">
        <w:rPr>
          <w:rFonts w:ascii="Arial" w:hAnsi="Arial" w:cs="Arial"/>
          <w:b/>
        </w:rPr>
        <w:t>О принятии обращения</w:t>
      </w:r>
      <w:r>
        <w:rPr>
          <w:rFonts w:ascii="Arial" w:hAnsi="Arial" w:cs="Arial"/>
          <w:b/>
        </w:rPr>
        <w:t xml:space="preserve"> в адрес Губернатора Томской области об установлении предельных (максимальных) индексов изменения размера вносимой гражданами платы за коммунальные услуги в 2019 году по муниципальному образованию </w:t>
      </w:r>
      <w:r w:rsidR="00CD67F3">
        <w:rPr>
          <w:rFonts w:ascii="Arial" w:hAnsi="Arial" w:cs="Arial"/>
          <w:b/>
        </w:rPr>
        <w:t>«</w:t>
      </w:r>
      <w:r>
        <w:rPr>
          <w:rFonts w:ascii="Arial" w:hAnsi="Arial" w:cs="Arial"/>
          <w:b/>
        </w:rPr>
        <w:t>Белоярское городское поселение</w:t>
      </w:r>
      <w:r w:rsidR="00CD67F3">
        <w:rPr>
          <w:rFonts w:ascii="Arial" w:hAnsi="Arial" w:cs="Arial"/>
          <w:b/>
        </w:rPr>
        <w:t>»</w:t>
      </w:r>
    </w:p>
    <w:p w:rsidR="00CD67F3" w:rsidRDefault="00CD67F3" w:rsidP="0019621A">
      <w:pPr>
        <w:jc w:val="center"/>
        <w:rPr>
          <w:rFonts w:ascii="Arial" w:hAnsi="Arial" w:cs="Arial"/>
          <w:b/>
        </w:rPr>
      </w:pPr>
    </w:p>
    <w:p w:rsidR="00CD67F3" w:rsidRDefault="00CD67F3" w:rsidP="0019621A">
      <w:pPr>
        <w:jc w:val="center"/>
        <w:rPr>
          <w:rFonts w:ascii="Arial" w:hAnsi="Arial" w:cs="Arial"/>
          <w:b/>
        </w:rPr>
      </w:pPr>
    </w:p>
    <w:p w:rsidR="00CD67F3" w:rsidRDefault="00CD67F3" w:rsidP="00CD67F3">
      <w:pPr>
        <w:ind w:firstLine="567"/>
        <w:jc w:val="both"/>
        <w:rPr>
          <w:rFonts w:ascii="Arial" w:hAnsi="Arial" w:cs="Arial"/>
        </w:rPr>
      </w:pPr>
      <w:r>
        <w:rPr>
          <w:rFonts w:ascii="Arial" w:hAnsi="Arial" w:cs="Arial"/>
        </w:rPr>
        <w:t>В соответствии с частью 1 статьи 14 Федерального закона от 06.10.2003 № 131-ФЗ «Об общих принципах организации местного самоуправления в Российской Федерации», руководствуясь пунктами 43, 47 Правительства Российской Федерации от 30.04.2014 № 400 «О формировании индексов изменения размера платы граждан за коммунальные услуги в Российской Федерации», в целях установления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w:t>
      </w:r>
    </w:p>
    <w:p w:rsidR="00CD67F3" w:rsidRDefault="00CD67F3" w:rsidP="00CD67F3">
      <w:pPr>
        <w:ind w:firstLine="567"/>
        <w:jc w:val="both"/>
        <w:rPr>
          <w:rFonts w:ascii="Arial" w:hAnsi="Arial" w:cs="Arial"/>
        </w:rPr>
      </w:pPr>
    </w:p>
    <w:p w:rsidR="00CD67F3" w:rsidRDefault="00CD67F3" w:rsidP="00CD67F3">
      <w:pPr>
        <w:ind w:firstLine="567"/>
        <w:jc w:val="center"/>
        <w:rPr>
          <w:rFonts w:ascii="Arial" w:hAnsi="Arial" w:cs="Arial"/>
          <w:b/>
        </w:rPr>
      </w:pPr>
      <w:r>
        <w:rPr>
          <w:rFonts w:ascii="Arial" w:hAnsi="Arial" w:cs="Arial"/>
          <w:b/>
        </w:rPr>
        <w:t xml:space="preserve">Совет Белоярского городского поселения, </w:t>
      </w:r>
    </w:p>
    <w:p w:rsidR="00CD67F3" w:rsidRDefault="00CD67F3" w:rsidP="00CD67F3">
      <w:pPr>
        <w:ind w:firstLine="567"/>
        <w:jc w:val="center"/>
        <w:rPr>
          <w:rFonts w:ascii="Arial" w:hAnsi="Arial" w:cs="Arial"/>
          <w:b/>
        </w:rPr>
      </w:pPr>
    </w:p>
    <w:p w:rsidR="00CD67F3" w:rsidRDefault="00CD67F3" w:rsidP="00CD67F3">
      <w:pPr>
        <w:ind w:firstLine="567"/>
        <w:jc w:val="center"/>
        <w:rPr>
          <w:rFonts w:ascii="Arial" w:hAnsi="Arial" w:cs="Arial"/>
          <w:b/>
        </w:rPr>
      </w:pPr>
      <w:r>
        <w:rPr>
          <w:rFonts w:ascii="Arial" w:hAnsi="Arial" w:cs="Arial"/>
          <w:b/>
        </w:rPr>
        <w:t>РЕШИЛ:</w:t>
      </w:r>
    </w:p>
    <w:p w:rsidR="00CD67F3" w:rsidRDefault="00CD67F3" w:rsidP="00CD67F3">
      <w:pPr>
        <w:ind w:firstLine="567"/>
        <w:jc w:val="center"/>
        <w:rPr>
          <w:rFonts w:ascii="Arial" w:hAnsi="Arial" w:cs="Arial"/>
          <w:b/>
        </w:rPr>
      </w:pPr>
    </w:p>
    <w:p w:rsidR="00CD67F3" w:rsidRDefault="00597967" w:rsidP="00597967">
      <w:pPr>
        <w:ind w:firstLine="567"/>
        <w:jc w:val="both"/>
        <w:rPr>
          <w:rFonts w:ascii="Arial" w:hAnsi="Arial" w:cs="Arial"/>
        </w:rPr>
      </w:pPr>
      <w:r>
        <w:rPr>
          <w:rFonts w:ascii="Arial" w:hAnsi="Arial" w:cs="Arial"/>
        </w:rPr>
        <w:t xml:space="preserve">1. Утвердить </w:t>
      </w:r>
      <w:r w:rsidR="00CE4C4B">
        <w:rPr>
          <w:rFonts w:ascii="Arial" w:hAnsi="Arial" w:cs="Arial"/>
        </w:rPr>
        <w:t xml:space="preserve">прилагаемый </w:t>
      </w:r>
      <w:r w:rsidR="004F24A7">
        <w:rPr>
          <w:rFonts w:ascii="Arial" w:hAnsi="Arial" w:cs="Arial"/>
        </w:rPr>
        <w:t xml:space="preserve">текст </w:t>
      </w:r>
      <w:r w:rsidR="00CE4C4B">
        <w:rPr>
          <w:rFonts w:ascii="Arial" w:hAnsi="Arial" w:cs="Arial"/>
        </w:rPr>
        <w:t xml:space="preserve">обращения </w:t>
      </w:r>
      <w:r w:rsidR="004F24A7">
        <w:rPr>
          <w:rFonts w:ascii="Arial" w:hAnsi="Arial" w:cs="Arial"/>
        </w:rPr>
        <w:t>к Губернатору Томской области по вопросу установления предельных (максимальных) индексов изменения размера вносимой гражданами платы за коммунальные услуги по муниципальному образованию «Белоярское городское поселение»:</w:t>
      </w:r>
    </w:p>
    <w:p w:rsidR="004F24A7" w:rsidRDefault="004F24A7" w:rsidP="00597967">
      <w:pPr>
        <w:ind w:firstLine="567"/>
        <w:jc w:val="both"/>
        <w:rPr>
          <w:rFonts w:ascii="Arial" w:hAnsi="Arial" w:cs="Arial"/>
        </w:rPr>
      </w:pPr>
      <w:r>
        <w:rPr>
          <w:rFonts w:ascii="Arial" w:hAnsi="Arial" w:cs="Arial"/>
        </w:rPr>
        <w:t xml:space="preserve">С 1 июля по 31 </w:t>
      </w:r>
      <w:r w:rsidR="00CE4C4B">
        <w:rPr>
          <w:rFonts w:ascii="Arial" w:hAnsi="Arial" w:cs="Arial"/>
        </w:rPr>
        <w:t xml:space="preserve">декабря 2019 года, превышающего индекс по Томской области более чем на величину отклонения по Томской области, в размере </w:t>
      </w:r>
      <w:r w:rsidR="000F3AAC">
        <w:rPr>
          <w:rFonts w:ascii="Arial" w:hAnsi="Arial" w:cs="Arial"/>
        </w:rPr>
        <w:t>74</w:t>
      </w:r>
      <w:r w:rsidR="00861196">
        <w:rPr>
          <w:rFonts w:ascii="Arial" w:hAnsi="Arial" w:cs="Arial"/>
        </w:rPr>
        <w:t xml:space="preserve"> </w:t>
      </w:r>
      <w:r w:rsidR="00CE4C4B">
        <w:rPr>
          <w:rFonts w:ascii="Arial" w:hAnsi="Arial" w:cs="Arial"/>
        </w:rPr>
        <w:t>%.</w:t>
      </w:r>
    </w:p>
    <w:p w:rsidR="00CE4C4B" w:rsidRDefault="00CE4C4B" w:rsidP="00597967">
      <w:pPr>
        <w:ind w:firstLine="567"/>
        <w:jc w:val="both"/>
        <w:rPr>
          <w:rFonts w:ascii="Arial" w:hAnsi="Arial" w:cs="Arial"/>
        </w:rPr>
      </w:pPr>
      <w:r>
        <w:rPr>
          <w:rFonts w:ascii="Arial" w:hAnsi="Arial" w:cs="Arial"/>
        </w:rPr>
        <w:t>2. Опубликовать настоящее решение в информационном вестнике Верхнекетского района «Территория».</w:t>
      </w: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both"/>
        <w:rPr>
          <w:rFonts w:ascii="Arial" w:hAnsi="Arial" w:cs="Arial"/>
        </w:rPr>
      </w:pPr>
      <w:r>
        <w:rPr>
          <w:rFonts w:ascii="Arial" w:hAnsi="Arial" w:cs="Arial"/>
        </w:rPr>
        <w:t>Глава Белоярского городского               Председатель Совета Белоярского</w:t>
      </w:r>
    </w:p>
    <w:p w:rsidR="00CE4C4B" w:rsidRDefault="00CE4C4B" w:rsidP="00CE4C4B">
      <w:pPr>
        <w:jc w:val="both"/>
        <w:rPr>
          <w:rFonts w:ascii="Arial" w:hAnsi="Arial" w:cs="Arial"/>
        </w:rPr>
      </w:pPr>
      <w:r>
        <w:rPr>
          <w:rFonts w:ascii="Arial" w:hAnsi="Arial" w:cs="Arial"/>
        </w:rPr>
        <w:t xml:space="preserve">поселения ________ А.Г. Люткевич         городского поселения _______ И.В. Шипелик </w:t>
      </w: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both"/>
        <w:rPr>
          <w:rFonts w:ascii="Arial" w:hAnsi="Arial" w:cs="Arial"/>
        </w:rPr>
      </w:pPr>
    </w:p>
    <w:p w:rsidR="00CE4C4B" w:rsidRDefault="00CE4C4B" w:rsidP="00CE4C4B">
      <w:pPr>
        <w:jc w:val="right"/>
        <w:rPr>
          <w:rFonts w:ascii="Arial" w:hAnsi="Arial" w:cs="Arial"/>
        </w:rPr>
      </w:pPr>
      <w:r>
        <w:rPr>
          <w:rFonts w:ascii="Arial" w:hAnsi="Arial" w:cs="Arial"/>
        </w:rPr>
        <w:lastRenderedPageBreak/>
        <w:t>Приложение</w:t>
      </w:r>
    </w:p>
    <w:p w:rsidR="00CE4C4B" w:rsidRDefault="00CE4C4B" w:rsidP="00CE4C4B">
      <w:pPr>
        <w:jc w:val="right"/>
        <w:rPr>
          <w:rFonts w:ascii="Arial" w:hAnsi="Arial" w:cs="Arial"/>
        </w:rPr>
      </w:pPr>
      <w:r>
        <w:rPr>
          <w:rFonts w:ascii="Arial" w:hAnsi="Arial" w:cs="Arial"/>
        </w:rPr>
        <w:t xml:space="preserve">К решению Совета Белоярского </w:t>
      </w:r>
    </w:p>
    <w:p w:rsidR="00CE4C4B" w:rsidRDefault="00CE4C4B" w:rsidP="00CE4C4B">
      <w:pPr>
        <w:jc w:val="right"/>
        <w:rPr>
          <w:rFonts w:ascii="Arial" w:hAnsi="Arial" w:cs="Arial"/>
        </w:rPr>
      </w:pPr>
      <w:r>
        <w:rPr>
          <w:rFonts w:ascii="Arial" w:hAnsi="Arial" w:cs="Arial"/>
        </w:rPr>
        <w:t xml:space="preserve">городского поселения </w:t>
      </w:r>
    </w:p>
    <w:p w:rsidR="00CE4C4B" w:rsidRDefault="00CE4C4B" w:rsidP="00CE4C4B">
      <w:pPr>
        <w:jc w:val="right"/>
        <w:rPr>
          <w:rFonts w:ascii="Arial" w:hAnsi="Arial" w:cs="Arial"/>
        </w:rPr>
      </w:pPr>
      <w:r>
        <w:rPr>
          <w:rFonts w:ascii="Arial" w:hAnsi="Arial" w:cs="Arial"/>
        </w:rPr>
        <w:t>от «</w:t>
      </w:r>
      <w:r w:rsidR="000F3AAC">
        <w:rPr>
          <w:rFonts w:ascii="Arial" w:hAnsi="Arial" w:cs="Arial"/>
        </w:rPr>
        <w:t>30</w:t>
      </w:r>
      <w:r>
        <w:rPr>
          <w:rFonts w:ascii="Arial" w:hAnsi="Arial" w:cs="Arial"/>
        </w:rPr>
        <w:t>» ноября 2018 года № _____</w:t>
      </w:r>
    </w:p>
    <w:p w:rsidR="00CE4C4B" w:rsidRDefault="00CE4C4B" w:rsidP="00CE4C4B">
      <w:pPr>
        <w:jc w:val="right"/>
        <w:rPr>
          <w:rFonts w:ascii="Arial" w:hAnsi="Arial" w:cs="Arial"/>
        </w:rPr>
      </w:pPr>
    </w:p>
    <w:p w:rsidR="00230A27" w:rsidRDefault="00230A27" w:rsidP="00CE4C4B">
      <w:pPr>
        <w:jc w:val="right"/>
        <w:rPr>
          <w:rFonts w:ascii="Arial" w:hAnsi="Arial" w:cs="Arial"/>
        </w:rPr>
      </w:pPr>
    </w:p>
    <w:p w:rsidR="00CE4C4B" w:rsidRDefault="00CE4C4B" w:rsidP="00CE4C4B">
      <w:pPr>
        <w:jc w:val="center"/>
        <w:rPr>
          <w:rFonts w:ascii="Arial" w:hAnsi="Arial" w:cs="Arial"/>
          <w:b/>
        </w:rPr>
      </w:pPr>
      <w:r>
        <w:rPr>
          <w:rFonts w:ascii="Arial" w:hAnsi="Arial" w:cs="Arial"/>
          <w:b/>
        </w:rPr>
        <w:t>ОБРАЩЕНИЕ</w:t>
      </w:r>
    </w:p>
    <w:p w:rsidR="00CE4C4B" w:rsidRDefault="00CE4C4B" w:rsidP="00CE4C4B">
      <w:pPr>
        <w:jc w:val="center"/>
        <w:rPr>
          <w:rFonts w:ascii="Arial" w:hAnsi="Arial" w:cs="Arial"/>
          <w:b/>
        </w:rPr>
      </w:pPr>
      <w:r>
        <w:rPr>
          <w:rFonts w:ascii="Arial" w:hAnsi="Arial" w:cs="Arial"/>
          <w:b/>
        </w:rPr>
        <w:t>к Губернатору Томской области Жвачкину С.А.</w:t>
      </w:r>
    </w:p>
    <w:p w:rsidR="00CE4C4B" w:rsidRDefault="00CE4C4B" w:rsidP="00CE4C4B">
      <w:pPr>
        <w:jc w:val="center"/>
        <w:rPr>
          <w:rFonts w:ascii="Arial" w:hAnsi="Arial" w:cs="Arial"/>
          <w:b/>
        </w:rPr>
      </w:pPr>
    </w:p>
    <w:p w:rsidR="00CE4C4B" w:rsidRDefault="00CE4C4B" w:rsidP="00CE4C4B">
      <w:pPr>
        <w:jc w:val="center"/>
        <w:rPr>
          <w:rFonts w:ascii="Arial" w:hAnsi="Arial" w:cs="Arial"/>
          <w:b/>
        </w:rPr>
      </w:pPr>
    </w:p>
    <w:p w:rsidR="00CE4C4B" w:rsidRDefault="00861196" w:rsidP="00CE4C4B">
      <w:pPr>
        <w:ind w:firstLine="567"/>
        <w:jc w:val="both"/>
        <w:rPr>
          <w:rFonts w:ascii="Arial" w:hAnsi="Arial" w:cs="Arial"/>
        </w:rPr>
      </w:pPr>
      <w:r>
        <w:rPr>
          <w:rFonts w:ascii="Arial" w:hAnsi="Arial" w:cs="Arial"/>
        </w:rPr>
        <w:t>Совет Белоярского городского поселения Верхнекетского района Томской области обращается с инициативой об установлении предельных (максимальных) индексов изменения размера вносимой гражданами платы за коммунальные услуги по муниципальному образованию «Белоярское городское поселение»:</w:t>
      </w:r>
    </w:p>
    <w:p w:rsidR="00861196" w:rsidRDefault="00861196" w:rsidP="00CE4C4B">
      <w:pPr>
        <w:ind w:firstLine="567"/>
        <w:jc w:val="both"/>
        <w:rPr>
          <w:rFonts w:ascii="Arial" w:hAnsi="Arial" w:cs="Arial"/>
        </w:rPr>
      </w:pPr>
      <w:r>
        <w:rPr>
          <w:rFonts w:ascii="Arial" w:hAnsi="Arial" w:cs="Arial"/>
        </w:rPr>
        <w:t xml:space="preserve">С 1 июля по 31 декабря 2019 года, превышающего индекс по Томской области более чем на величину отклонения </w:t>
      </w:r>
      <w:r w:rsidR="000F3AAC">
        <w:rPr>
          <w:rFonts w:ascii="Arial" w:hAnsi="Arial" w:cs="Arial"/>
        </w:rPr>
        <w:t>по Томской области, в размере 74</w:t>
      </w:r>
      <w:r>
        <w:rPr>
          <w:rFonts w:ascii="Arial" w:hAnsi="Arial" w:cs="Arial"/>
        </w:rPr>
        <w:t>%.</w:t>
      </w:r>
    </w:p>
    <w:p w:rsidR="00861196" w:rsidRDefault="00861196" w:rsidP="00CE4C4B">
      <w:pPr>
        <w:ind w:firstLine="567"/>
        <w:jc w:val="both"/>
        <w:rPr>
          <w:rFonts w:ascii="Arial" w:hAnsi="Arial" w:cs="Arial"/>
        </w:rPr>
      </w:pPr>
      <w:r>
        <w:rPr>
          <w:rFonts w:ascii="Arial" w:hAnsi="Arial" w:cs="Arial"/>
        </w:rPr>
        <w:t>Обращение связано с необходимостью введения следующих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 (далее – Приказ):</w:t>
      </w:r>
    </w:p>
    <w:p w:rsidR="00861196" w:rsidRDefault="00861196" w:rsidP="00CE4C4B">
      <w:pPr>
        <w:ind w:firstLine="567"/>
        <w:jc w:val="both"/>
        <w:rPr>
          <w:rFonts w:ascii="Arial" w:hAnsi="Arial" w:cs="Arial"/>
        </w:rPr>
      </w:pPr>
      <w:r>
        <w:rPr>
          <w:rFonts w:ascii="Arial" w:hAnsi="Arial" w:cs="Arial"/>
        </w:rPr>
        <w:t>- нормативы потребления коммунальных услуг по холодному водоснабжению, горячему водоснабжению (норматив потребления холодной воды для</w:t>
      </w:r>
      <w:r w:rsidR="00230A27">
        <w:rPr>
          <w:rFonts w:ascii="Arial" w:hAnsi="Arial" w:cs="Arial"/>
        </w:rPr>
        <w:t xml:space="preserve"> предоставления коммунальной услуги по горячему водоснабжению) и водоотведению в жилых помещениях согласно приложению № 4 Приказа;</w:t>
      </w:r>
    </w:p>
    <w:p w:rsidR="00230A27" w:rsidRDefault="00230A27" w:rsidP="00CE4C4B">
      <w:pPr>
        <w:ind w:firstLine="567"/>
        <w:jc w:val="both"/>
        <w:rPr>
          <w:rFonts w:ascii="Arial" w:hAnsi="Arial" w:cs="Arial"/>
        </w:rPr>
      </w:pPr>
      <w:r>
        <w:rPr>
          <w:rFonts w:ascii="Arial" w:hAnsi="Arial" w:cs="Arial"/>
        </w:rPr>
        <w:t>- нормативы потребления коммунальной услуги по отоплению в жилых и нежилых помещениях в отопительный период согласно приложению № 6 Приказа;</w:t>
      </w:r>
    </w:p>
    <w:p w:rsidR="00230A27" w:rsidRDefault="00230A27" w:rsidP="00CE4C4B">
      <w:pPr>
        <w:ind w:firstLine="567"/>
        <w:jc w:val="both"/>
        <w:rPr>
          <w:rFonts w:ascii="Arial" w:hAnsi="Arial" w:cs="Arial"/>
        </w:rPr>
      </w:pPr>
      <w:r>
        <w:rPr>
          <w:rFonts w:ascii="Arial" w:hAnsi="Arial" w:cs="Arial"/>
        </w:rPr>
        <w:t>- нормативы потребления коммунальной услуги по холодному водоснабжению при использовании земельного участка и надворных построек согласно приложению № 7 Приказа;</w:t>
      </w:r>
    </w:p>
    <w:p w:rsidR="00230A27" w:rsidRDefault="00230A27" w:rsidP="00CE4C4B">
      <w:pPr>
        <w:ind w:firstLine="567"/>
        <w:jc w:val="both"/>
        <w:rPr>
          <w:rFonts w:ascii="Arial" w:hAnsi="Arial" w:cs="Arial"/>
        </w:rPr>
      </w:pPr>
      <w:r>
        <w:rPr>
          <w:rFonts w:ascii="Arial" w:hAnsi="Arial" w:cs="Arial"/>
        </w:rPr>
        <w:t>- нормативы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 9 Приказа.</w:t>
      </w:r>
    </w:p>
    <w:p w:rsidR="00230A27" w:rsidRDefault="00230A27" w:rsidP="00CE4C4B">
      <w:pPr>
        <w:ind w:firstLine="567"/>
        <w:jc w:val="both"/>
        <w:rPr>
          <w:rFonts w:ascii="Arial" w:hAnsi="Arial" w:cs="Arial"/>
        </w:rPr>
      </w:pPr>
      <w:r>
        <w:rPr>
          <w:rFonts w:ascii="Arial" w:hAnsi="Arial" w:cs="Arial"/>
        </w:rPr>
        <w:t>Основанием для установления по муниципальному образованию «Белоярское городское поселение» предельных (максимальных) индексов изменения размера вносимой гражданами платы за коммунальные услуги на 2019 год, превышающих индекс по Томской области, более чем на величину отклонения по Томской области, является установление нормативов потребления коммунальных услуг в соответствии с подпунктом б)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w:t>
      </w:r>
    </w:p>
    <w:p w:rsidR="00230A27" w:rsidRDefault="00230A27" w:rsidP="00230A27">
      <w:pPr>
        <w:jc w:val="both"/>
        <w:rPr>
          <w:rFonts w:ascii="Arial" w:hAnsi="Arial" w:cs="Arial"/>
        </w:rPr>
      </w:pPr>
    </w:p>
    <w:p w:rsidR="00230A27" w:rsidRDefault="00230A27" w:rsidP="00230A27">
      <w:pPr>
        <w:jc w:val="both"/>
        <w:rPr>
          <w:rFonts w:ascii="Arial" w:hAnsi="Arial" w:cs="Arial"/>
        </w:rPr>
      </w:pPr>
    </w:p>
    <w:p w:rsidR="00230A27" w:rsidRDefault="00230A27" w:rsidP="00230A27">
      <w:pPr>
        <w:jc w:val="both"/>
        <w:rPr>
          <w:rFonts w:ascii="Arial" w:hAnsi="Arial" w:cs="Arial"/>
        </w:rPr>
      </w:pPr>
    </w:p>
    <w:p w:rsidR="00230A27" w:rsidRDefault="00230A27" w:rsidP="00230A27">
      <w:pPr>
        <w:jc w:val="both"/>
        <w:rPr>
          <w:rFonts w:ascii="Arial" w:hAnsi="Arial" w:cs="Arial"/>
        </w:rPr>
      </w:pPr>
      <w:r>
        <w:rPr>
          <w:rFonts w:ascii="Arial" w:hAnsi="Arial" w:cs="Arial"/>
        </w:rPr>
        <w:t>Глава Белоярского</w:t>
      </w:r>
    </w:p>
    <w:p w:rsidR="00230A27" w:rsidRPr="00CE4C4B" w:rsidRDefault="00230A27" w:rsidP="00230A27">
      <w:pPr>
        <w:jc w:val="both"/>
        <w:rPr>
          <w:rFonts w:ascii="Arial" w:hAnsi="Arial" w:cs="Arial"/>
        </w:rPr>
      </w:pPr>
      <w:r>
        <w:rPr>
          <w:rFonts w:ascii="Arial" w:hAnsi="Arial" w:cs="Arial"/>
        </w:rPr>
        <w:t>городского поселения                                                                       А.Г. Люткевич</w:t>
      </w:r>
    </w:p>
    <w:sectPr w:rsidR="00230A27" w:rsidRPr="00CE4C4B" w:rsidSect="0019621A">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E9"/>
    <w:rsid w:val="000F3AAC"/>
    <w:rsid w:val="0019621A"/>
    <w:rsid w:val="002279DE"/>
    <w:rsid w:val="00230A27"/>
    <w:rsid w:val="004F24A7"/>
    <w:rsid w:val="00597967"/>
    <w:rsid w:val="007E0BE9"/>
    <w:rsid w:val="00861196"/>
    <w:rsid w:val="00C27B9F"/>
    <w:rsid w:val="00CD67F3"/>
    <w:rsid w:val="00CE4C4B"/>
    <w:rsid w:val="00CE7A05"/>
    <w:rsid w:val="00E62B36"/>
    <w:rsid w:val="00F82B58"/>
    <w:rsid w:val="00FD0271"/>
    <w:rsid w:val="00FD0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4CEC8-D7F5-4BDA-8EC9-1C34BF72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2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962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uiPriority w:val="99"/>
    <w:rsid w:val="0019621A"/>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a"/>
    <w:next w:val="a"/>
    <w:uiPriority w:val="99"/>
    <w:rsid w:val="0019621A"/>
    <w:pPr>
      <w:keepNext/>
      <w:widowControl w:val="0"/>
      <w:jc w:val="right"/>
    </w:pPr>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AdmBGP</cp:lastModifiedBy>
  <cp:revision>4</cp:revision>
  <dcterms:created xsi:type="dcterms:W3CDTF">2019-04-17T09:41:00Z</dcterms:created>
  <dcterms:modified xsi:type="dcterms:W3CDTF">2019-04-17T09:41:00Z</dcterms:modified>
</cp:coreProperties>
</file>