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6A" w:rsidRDefault="00A9026A" w:rsidP="00A9026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A9026A" w:rsidRDefault="00A9026A" w:rsidP="00A902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9026A" w:rsidRDefault="00A9026A" w:rsidP="00A9026A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A9026A" w:rsidRPr="00BD484A" w:rsidTr="004F240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9026A" w:rsidRPr="00BD484A" w:rsidTr="004F240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  <w:p w:rsidR="00770E99" w:rsidRPr="00770E99" w:rsidRDefault="00770E99" w:rsidP="00770E99"/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9026A" w:rsidRPr="00BD484A" w:rsidTr="004F240B">
        <w:tc>
          <w:tcPr>
            <w:tcW w:w="4680" w:type="dxa"/>
          </w:tcPr>
          <w:p w:rsidR="00A9026A" w:rsidRPr="00DC05CA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C373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28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ноября 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9 </w:t>
            </w:r>
            <w:r w:rsidRPr="00DC05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года</w:t>
            </w:r>
          </w:p>
          <w:p w:rsidR="00A9026A" w:rsidRPr="00DC05CA" w:rsidRDefault="00A9026A" w:rsidP="004F240B">
            <w:pPr>
              <w:rPr>
                <w:rFonts w:ascii="Verdana" w:hAnsi="Verdana"/>
                <w:lang w:eastAsia="en-US"/>
              </w:rPr>
            </w:pPr>
          </w:p>
        </w:tc>
        <w:tc>
          <w:tcPr>
            <w:tcW w:w="4680" w:type="dxa"/>
          </w:tcPr>
          <w:p w:rsidR="00A9026A" w:rsidRDefault="00C37344" w:rsidP="00C37344">
            <w:pPr>
              <w:pStyle w:val="11"/>
              <w:tabs>
                <w:tab w:val="right" w:pos="3117"/>
                <w:tab w:val="left" w:pos="3258"/>
              </w:tabs>
              <w:spacing w:after="20" w:line="276" w:lineRule="auto"/>
              <w:ind w:right="1563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ab/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ab/>
              <w:t>№ 073</w:t>
            </w:r>
            <w:r w:rsidR="00A9026A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</w:t>
            </w:r>
          </w:p>
        </w:tc>
      </w:tr>
    </w:tbl>
    <w:p w:rsidR="00A9026A" w:rsidRPr="00536C4A" w:rsidRDefault="00A9026A" w:rsidP="00A902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6C4A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  <w:gridCol w:w="20"/>
      </w:tblGrid>
      <w:tr w:rsidR="00A9026A" w:rsidRPr="004D06BE" w:rsidTr="004F240B">
        <w:tc>
          <w:tcPr>
            <w:tcW w:w="9356" w:type="dxa"/>
          </w:tcPr>
          <w:p w:rsidR="00A9026A" w:rsidRDefault="00A9026A" w:rsidP="004F240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026A" w:rsidRPr="004D06BE" w:rsidRDefault="006F2632" w:rsidP="004F24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bookmarkStart w:id="0" w:name="_GoBack"/>
            <w:bookmarkEnd w:id="0"/>
            <w:r w:rsidR="00A9026A">
              <w:rPr>
                <w:rFonts w:ascii="Arial" w:hAnsi="Arial" w:cs="Arial"/>
                <w:b/>
                <w:sz w:val="24"/>
                <w:szCs w:val="24"/>
              </w:rPr>
              <w:t>О внесении изменений в решение Совета Белоярского городского поселения от 26.11.2014 № 57 «О налоге на имущество физических лиц»</w:t>
            </w:r>
          </w:p>
        </w:tc>
        <w:tc>
          <w:tcPr>
            <w:tcW w:w="20" w:type="dxa"/>
          </w:tcPr>
          <w:p w:rsidR="00A9026A" w:rsidRPr="004D06BE" w:rsidRDefault="00A9026A" w:rsidP="004F240B">
            <w:pPr>
              <w:rPr>
                <w:b/>
                <w:bCs/>
                <w:sz w:val="24"/>
                <w:szCs w:val="24"/>
              </w:rPr>
            </w:pPr>
            <w:r w:rsidRPr="004D06BE"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A9026A" w:rsidRPr="004D06BE" w:rsidRDefault="00A9026A" w:rsidP="00A9026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D06B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целях приведения </w:t>
      </w:r>
      <w:r w:rsidR="00A04258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>нормативного правового акта в соответствие с бюджетным законодательством Российской Федерации,</w:t>
      </w:r>
    </w:p>
    <w:p w:rsidR="00A9026A" w:rsidRPr="004D06BE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  <w:r w:rsidRPr="004D06BE">
        <w:rPr>
          <w:rFonts w:ascii="Arial" w:hAnsi="Arial" w:cs="Arial"/>
        </w:rPr>
        <w:t>Совет Белоярского городского поселения</w:t>
      </w:r>
    </w:p>
    <w:p w:rsidR="00A9026A" w:rsidRPr="004D06BE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  <w:r w:rsidRPr="004D06BE">
        <w:rPr>
          <w:rFonts w:ascii="Arial" w:hAnsi="Arial" w:cs="Arial"/>
        </w:rPr>
        <w:t>РЕШИЛ:</w:t>
      </w:r>
    </w:p>
    <w:p w:rsidR="00A9026A" w:rsidRPr="004D06BE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0F5A8E" w:rsidRDefault="00A9026A" w:rsidP="00A9026A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A9026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1. 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Внести в решение Совета Белоярского городского поселения от 26.11.2014 № 57 «О налоге на имущество физи</w:t>
      </w:r>
      <w:r w:rsidR="00A04258">
        <w:rPr>
          <w:rStyle w:val="a3"/>
          <w:rFonts w:ascii="Arial" w:hAnsi="Arial" w:cs="Arial"/>
          <w:b w:val="0"/>
          <w:sz w:val="24"/>
          <w:szCs w:val="24"/>
          <w:lang w:val="ru-RU"/>
        </w:rPr>
        <w:t>ческих лиц» следующие изменения</w:t>
      </w:r>
      <w:r w:rsidR="00157DF2">
        <w:rPr>
          <w:rStyle w:val="a3"/>
          <w:rFonts w:ascii="Arial" w:hAnsi="Arial" w:cs="Arial"/>
          <w:b w:val="0"/>
          <w:sz w:val="24"/>
          <w:szCs w:val="24"/>
          <w:lang w:val="ru-RU"/>
        </w:rPr>
        <w:t>,</w:t>
      </w:r>
      <w:r w:rsidR="00A04258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дополнив его пунктом 2.1. следующего содержания:</w:t>
      </w:r>
      <w:r w:rsidRPr="00A9026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A94C15" w:rsidRDefault="00A04258" w:rsidP="00A9026A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0F5A8E">
        <w:rPr>
          <w:rStyle w:val="a3"/>
          <w:rFonts w:ascii="Arial" w:hAnsi="Arial" w:cs="Arial"/>
          <w:b w:val="0"/>
          <w:sz w:val="24"/>
          <w:szCs w:val="24"/>
          <w:lang w:val="ru-RU"/>
        </w:rPr>
        <w:t>«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2.1. Установить налоговые ставки в размере </w:t>
      </w:r>
      <w:r w:rsidR="00A94C15">
        <w:rPr>
          <w:rStyle w:val="a3"/>
          <w:rFonts w:ascii="Arial" w:hAnsi="Arial" w:cs="Arial"/>
          <w:b w:val="0"/>
          <w:sz w:val="24"/>
          <w:szCs w:val="24"/>
          <w:lang w:val="ru-RU"/>
        </w:rPr>
        <w:t>1,2 процента от налоговой базы, исчисленной исходя из кадастровой стоимости, в отношении:</w:t>
      </w:r>
    </w:p>
    <w:p w:rsidR="00A94C15" w:rsidRPr="00A94C15" w:rsidRDefault="00C96E9C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а) </w:t>
      </w:r>
      <w:r w:rsidR="00A94C15" w:rsidRPr="00A94C15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объектов налогообложения, включенных в перечень, определяемый в соответствии с пунктом 7 статьи 378² Налогового кодекса Российской Федерации; </w:t>
      </w:r>
    </w:p>
    <w:p w:rsidR="00A94C15" w:rsidRPr="00A94C15" w:rsidRDefault="00C96E9C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б) </w:t>
      </w:r>
      <w:r w:rsidR="00A94C15" w:rsidRPr="00A94C15">
        <w:rPr>
          <w:rStyle w:val="a3"/>
          <w:rFonts w:ascii="Arial" w:hAnsi="Arial" w:cs="Arial"/>
          <w:b w:val="0"/>
          <w:sz w:val="24"/>
          <w:szCs w:val="24"/>
          <w:lang w:val="ru-RU"/>
        </w:rPr>
        <w:t>объектов налогообложения, предусмотренные абзацем вторым пункта 10 статьи 378² Налогового кодекса Росс</w:t>
      </w:r>
      <w:r w:rsidR="008C1C1A">
        <w:rPr>
          <w:rStyle w:val="a3"/>
          <w:rFonts w:ascii="Arial" w:hAnsi="Arial" w:cs="Arial"/>
          <w:b w:val="0"/>
          <w:sz w:val="24"/>
          <w:szCs w:val="24"/>
          <w:lang w:val="ru-RU"/>
        </w:rPr>
        <w:t>ийской Федерации».</w:t>
      </w:r>
    </w:p>
    <w:p w:rsidR="00F62E48" w:rsidRDefault="00F62E48" w:rsidP="00F62E48">
      <w:pPr>
        <w:pStyle w:val="ConsNormal"/>
        <w:widowControl/>
        <w:ind w:firstLine="708"/>
        <w:jc w:val="both"/>
        <w:rPr>
          <w:sz w:val="24"/>
          <w:szCs w:val="24"/>
        </w:rPr>
      </w:pPr>
      <w:r w:rsidRPr="00401E6E">
        <w:rPr>
          <w:sz w:val="24"/>
          <w:szCs w:val="24"/>
        </w:rPr>
        <w:t xml:space="preserve">2. Настоящее решение вступает в силу со дня  его официального опубликования в информационном вестнике Верхнекетского района «Территория» и </w:t>
      </w:r>
      <w:r w:rsidRPr="008C1C1A">
        <w:rPr>
          <w:sz w:val="24"/>
          <w:szCs w:val="24"/>
        </w:rPr>
        <w:t>распространяет свое действие на правоотношения, возникшие с 01 января 2019 года.</w:t>
      </w:r>
    </w:p>
    <w:p w:rsidR="00C96E9C" w:rsidRPr="00816848" w:rsidRDefault="00C96E9C" w:rsidP="00C96E9C">
      <w:pPr>
        <w:pStyle w:val="ConsPlusTitle"/>
        <w:widowControl/>
        <w:ind w:firstLine="540"/>
        <w:jc w:val="both"/>
        <w:rPr>
          <w:rFonts w:ascii="Arial" w:hAnsi="Arial" w:cs="Arial"/>
          <w:b w:val="0"/>
        </w:rPr>
      </w:pPr>
      <w:r w:rsidRPr="00816848">
        <w:rPr>
          <w:rFonts w:ascii="Arial" w:hAnsi="Arial" w:cs="Arial"/>
          <w:b w:val="0"/>
        </w:rPr>
        <w:t>3. Разместить настоящее решение на официальном сайте Администрации Белоярского городского поселения.</w:t>
      </w:r>
    </w:p>
    <w:p w:rsidR="00C96E9C" w:rsidRPr="00A94C15" w:rsidRDefault="00C96E9C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A9026A" w:rsidRDefault="00A9026A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F62E48" w:rsidRPr="00DF13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1373">
        <w:rPr>
          <w:rFonts w:ascii="Arial" w:hAnsi="Arial" w:cs="Arial"/>
        </w:rPr>
        <w:t xml:space="preserve">Председатель Совета                                      </w:t>
      </w:r>
      <w:r w:rsidRPr="00DF1373">
        <w:rPr>
          <w:rFonts w:ascii="Arial" w:hAnsi="Arial" w:cs="Arial"/>
        </w:rPr>
        <w:tab/>
        <w:t xml:space="preserve">        Глава </w:t>
      </w:r>
      <w:r>
        <w:rPr>
          <w:rFonts w:ascii="Arial" w:hAnsi="Arial" w:cs="Arial"/>
        </w:rPr>
        <w:t>Белоярского</w:t>
      </w:r>
    </w:p>
    <w:p w:rsidR="00F62E48" w:rsidRPr="00DF13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Белоярского городского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</w:t>
      </w:r>
      <w:r w:rsidRPr="00DF1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</w:t>
      </w:r>
      <w:r w:rsidRPr="00DF1373">
        <w:rPr>
          <w:rFonts w:ascii="Arial" w:hAnsi="Arial" w:cs="Arial"/>
        </w:rPr>
        <w:t>поселения</w:t>
      </w:r>
    </w:p>
    <w:p w:rsidR="00F62E48" w:rsidRPr="00DF13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1373">
        <w:rPr>
          <w:rFonts w:ascii="Arial" w:hAnsi="Arial" w:cs="Arial"/>
        </w:rPr>
        <w:t>поселения</w:t>
      </w:r>
    </w:p>
    <w:p w:rsidR="00F62E48" w:rsidRPr="00DF13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E48" w:rsidRPr="00DF13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1373">
        <w:rPr>
          <w:rFonts w:ascii="Arial" w:hAnsi="Arial" w:cs="Arial"/>
        </w:rPr>
        <w:t xml:space="preserve">_________ </w:t>
      </w:r>
      <w:proofErr w:type="spellStart"/>
      <w:r>
        <w:rPr>
          <w:rFonts w:ascii="Arial" w:hAnsi="Arial" w:cs="Arial"/>
        </w:rPr>
        <w:t>И.В.Шипелик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DF1373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А.Г.Люткевич</w:t>
      </w:r>
      <w:proofErr w:type="spellEnd"/>
    </w:p>
    <w:p w:rsidR="00F62E48" w:rsidRDefault="00F62E48" w:rsidP="00F62E48">
      <w:pPr>
        <w:spacing w:after="0"/>
      </w:pPr>
      <w:r>
        <w:t xml:space="preserve">  </w:t>
      </w:r>
    </w:p>
    <w:p w:rsidR="00F62E48" w:rsidRPr="00262A20" w:rsidRDefault="00F62E48" w:rsidP="00F62E48">
      <w:pPr>
        <w:rPr>
          <w:b/>
          <w:i/>
        </w:rPr>
      </w:pPr>
      <w:r>
        <w:t xml:space="preserve">           </w:t>
      </w:r>
    </w:p>
    <w:p w:rsidR="00F62E48" w:rsidRPr="00F62E48" w:rsidRDefault="00F62E48" w:rsidP="00F62E48">
      <w:pPr>
        <w:rPr>
          <w:rFonts w:ascii="Arial" w:hAnsi="Arial" w:cs="Arial"/>
          <w:sz w:val="20"/>
          <w:szCs w:val="20"/>
        </w:rPr>
      </w:pPr>
      <w:proofErr w:type="spellStart"/>
      <w:r w:rsidRPr="00F62E48">
        <w:rPr>
          <w:rFonts w:ascii="Arial" w:hAnsi="Arial" w:cs="Arial"/>
          <w:sz w:val="20"/>
          <w:szCs w:val="20"/>
        </w:rPr>
        <w:t>В.А.Никиташ</w:t>
      </w:r>
      <w:proofErr w:type="spellEnd"/>
      <w:r w:rsidRPr="00F62E48">
        <w:rPr>
          <w:rFonts w:ascii="Arial" w:hAnsi="Arial" w:cs="Arial"/>
          <w:sz w:val="20"/>
          <w:szCs w:val="20"/>
        </w:rPr>
        <w:t xml:space="preserve"> 2-27-73</w:t>
      </w:r>
    </w:p>
    <w:p w:rsidR="00F62E48" w:rsidRDefault="00F62E48" w:rsidP="00F62E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</w:t>
      </w:r>
    </w:p>
    <w:p w:rsidR="00F62E48" w:rsidRPr="00A9026A" w:rsidRDefault="00C84CCF" w:rsidP="00C84CCF">
      <w:pPr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215277">
        <w:rPr>
          <w:rFonts w:ascii="Calibri" w:eastAsia="Times New Roman" w:hAnsi="Calibri" w:cs="Times New Roman"/>
        </w:rPr>
        <w:t>Со</w:t>
      </w:r>
      <w:r>
        <w:rPr>
          <w:rFonts w:ascii="Calibri" w:eastAsia="Times New Roman" w:hAnsi="Calibri" w:cs="Times New Roman"/>
        </w:rPr>
        <w:t>вет-</w:t>
      </w:r>
      <w:proofErr w:type="gramStart"/>
      <w:r>
        <w:rPr>
          <w:rFonts w:ascii="Calibri" w:eastAsia="Times New Roman" w:hAnsi="Calibri" w:cs="Times New Roman"/>
        </w:rPr>
        <w:t>1,администрация</w:t>
      </w:r>
      <w:proofErr w:type="gramEnd"/>
      <w:r>
        <w:rPr>
          <w:rFonts w:ascii="Calibri" w:eastAsia="Times New Roman" w:hAnsi="Calibri" w:cs="Times New Roman"/>
        </w:rPr>
        <w:t>-1,бухгалтерия-1, Адм.ТО-1,прокуратура-1,У</w:t>
      </w:r>
      <w:r w:rsidRPr="00215277">
        <w:rPr>
          <w:rFonts w:ascii="Calibri" w:eastAsia="Times New Roman" w:hAnsi="Calibri" w:cs="Times New Roman"/>
        </w:rPr>
        <w:t>Ф-1</w:t>
      </w:r>
      <w:r>
        <w:rPr>
          <w:rFonts w:ascii="Calibri" w:eastAsia="Times New Roman" w:hAnsi="Calibri" w:cs="Times New Roman"/>
        </w:rPr>
        <w:t>,налоговая-1</w:t>
      </w:r>
    </w:p>
    <w:sectPr w:rsidR="00F62E48" w:rsidRPr="00A9026A" w:rsidSect="00B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6A"/>
    <w:rsid w:val="000F5A8E"/>
    <w:rsid w:val="000F685A"/>
    <w:rsid w:val="00157DF2"/>
    <w:rsid w:val="006F2632"/>
    <w:rsid w:val="00770E99"/>
    <w:rsid w:val="008C1C1A"/>
    <w:rsid w:val="00930947"/>
    <w:rsid w:val="00970AF3"/>
    <w:rsid w:val="00A04258"/>
    <w:rsid w:val="00A9026A"/>
    <w:rsid w:val="00A94C15"/>
    <w:rsid w:val="00B227E1"/>
    <w:rsid w:val="00C37344"/>
    <w:rsid w:val="00C84CCF"/>
    <w:rsid w:val="00C96E9C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33959-00D5-49BF-B4FC-6DA497E9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026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A9026A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  <w:style w:type="paragraph" w:customStyle="1" w:styleId="21">
    <w:name w:val="Основной текст 21"/>
    <w:basedOn w:val="1"/>
    <w:rsid w:val="00A9026A"/>
    <w:rPr>
      <w:sz w:val="24"/>
      <w:szCs w:val="24"/>
    </w:rPr>
  </w:style>
  <w:style w:type="character" w:styleId="a3">
    <w:name w:val="Strong"/>
    <w:qFormat/>
    <w:rsid w:val="00A9026A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rsid w:val="00A90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F62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  </cp:lastModifiedBy>
  <cp:revision>7</cp:revision>
  <cp:lastPrinted>2019-11-28T05:01:00Z</cp:lastPrinted>
  <dcterms:created xsi:type="dcterms:W3CDTF">2019-11-11T07:20:00Z</dcterms:created>
  <dcterms:modified xsi:type="dcterms:W3CDTF">2019-11-29T02:23:00Z</dcterms:modified>
</cp:coreProperties>
</file>