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AB" w:rsidRPr="005768FD" w:rsidRDefault="001C6BAB" w:rsidP="001C6BAB">
      <w:pPr>
        <w:jc w:val="center"/>
        <w:rPr>
          <w:rFonts w:ascii="Arial" w:eastAsia="Calibri" w:hAnsi="Arial" w:cs="Arial"/>
          <w:b/>
          <w:sz w:val="32"/>
          <w:szCs w:val="28"/>
        </w:rPr>
      </w:pPr>
      <w:r w:rsidRPr="005768FD">
        <w:rPr>
          <w:rFonts w:ascii="Arial" w:eastAsia="Calibri" w:hAnsi="Arial" w:cs="Arial"/>
          <w:b/>
          <w:sz w:val="32"/>
          <w:szCs w:val="28"/>
        </w:rPr>
        <w:t>Томская область</w:t>
      </w:r>
    </w:p>
    <w:p w:rsidR="001C6BAB" w:rsidRPr="005768FD" w:rsidRDefault="001C6BAB" w:rsidP="001C6BA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28"/>
        </w:rPr>
      </w:pPr>
      <w:r w:rsidRPr="005768FD">
        <w:rPr>
          <w:rFonts w:ascii="Arial" w:eastAsia="Calibri" w:hAnsi="Arial" w:cs="Arial"/>
          <w:b/>
          <w:bCs/>
          <w:spacing w:val="34"/>
          <w:sz w:val="32"/>
          <w:szCs w:val="28"/>
        </w:rPr>
        <w:t>Верхнекетский район</w:t>
      </w:r>
    </w:p>
    <w:p w:rsidR="001C6BAB" w:rsidRPr="005768FD" w:rsidRDefault="001C6BAB" w:rsidP="001C6BAB">
      <w:pPr>
        <w:widowControl w:val="0"/>
        <w:jc w:val="center"/>
        <w:rPr>
          <w:rFonts w:ascii="Arial" w:eastAsia="Calibri" w:hAnsi="Arial" w:cs="Arial"/>
          <w:b/>
          <w:sz w:val="32"/>
          <w:szCs w:val="28"/>
        </w:rPr>
      </w:pPr>
      <w:r w:rsidRPr="005768FD">
        <w:rPr>
          <w:rFonts w:ascii="Arial" w:eastAsia="Calibri" w:hAnsi="Arial" w:cs="Arial"/>
          <w:b/>
          <w:sz w:val="32"/>
          <w:szCs w:val="28"/>
        </w:rPr>
        <w:t xml:space="preserve">Совет </w:t>
      </w:r>
      <w:r w:rsidR="008D7437" w:rsidRPr="005768FD">
        <w:rPr>
          <w:rFonts w:ascii="Arial" w:eastAsia="Calibri" w:hAnsi="Arial" w:cs="Arial"/>
          <w:b/>
          <w:sz w:val="32"/>
          <w:szCs w:val="28"/>
        </w:rPr>
        <w:t>Белоярск</w:t>
      </w:r>
      <w:r w:rsidRPr="005768FD">
        <w:rPr>
          <w:rFonts w:ascii="Arial" w:eastAsia="Calibri" w:hAnsi="Arial" w:cs="Arial"/>
          <w:b/>
          <w:sz w:val="32"/>
          <w:szCs w:val="28"/>
        </w:rPr>
        <w:t xml:space="preserve">ого </w:t>
      </w:r>
      <w:r w:rsidR="008D7437" w:rsidRPr="005768FD">
        <w:rPr>
          <w:rFonts w:ascii="Arial" w:eastAsia="Calibri" w:hAnsi="Arial" w:cs="Arial"/>
          <w:b/>
          <w:sz w:val="32"/>
          <w:szCs w:val="28"/>
        </w:rPr>
        <w:t>городск</w:t>
      </w:r>
      <w:r w:rsidRPr="005768FD">
        <w:rPr>
          <w:rFonts w:ascii="Arial" w:eastAsia="Calibri" w:hAnsi="Arial" w:cs="Arial"/>
          <w:b/>
          <w:sz w:val="32"/>
          <w:szCs w:val="28"/>
        </w:rPr>
        <w:t>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1C6BAB" w:rsidRPr="00974324" w:rsidTr="008039FE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C6BAB" w:rsidRPr="00974324" w:rsidRDefault="001C6BAB" w:rsidP="008039FE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</w:rPr>
            </w:pPr>
          </w:p>
        </w:tc>
      </w:tr>
      <w:tr w:rsidR="001C6BAB" w:rsidRPr="00974324" w:rsidTr="008039FE">
        <w:tc>
          <w:tcPr>
            <w:tcW w:w="4253" w:type="dxa"/>
          </w:tcPr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1C6BAB" w:rsidRPr="00974324" w:rsidRDefault="001C6BAB" w:rsidP="00D64C72">
            <w:pPr>
              <w:keepNext/>
              <w:widowControl w:val="0"/>
              <w:rPr>
                <w:rFonts w:ascii="Arial" w:eastAsia="Calibri" w:hAnsi="Arial" w:cs="Arial"/>
              </w:rPr>
            </w:pPr>
            <w:r w:rsidRPr="00974324">
              <w:rPr>
                <w:rFonts w:ascii="Arial" w:hAnsi="Arial" w:cs="Arial"/>
                <w:iCs/>
              </w:rPr>
              <w:t>«</w:t>
            </w:r>
            <w:r w:rsidR="00D64C72">
              <w:rPr>
                <w:rFonts w:ascii="Arial" w:hAnsi="Arial" w:cs="Arial"/>
                <w:iCs/>
              </w:rPr>
              <w:t>07» декабря</w:t>
            </w:r>
            <w:r w:rsidRPr="00974324">
              <w:rPr>
                <w:rFonts w:ascii="Arial" w:eastAsia="Calibri" w:hAnsi="Arial" w:cs="Arial"/>
                <w:iCs/>
              </w:rPr>
              <w:t xml:space="preserve"> 2020 года</w:t>
            </w:r>
          </w:p>
        </w:tc>
        <w:tc>
          <w:tcPr>
            <w:tcW w:w="5103" w:type="dxa"/>
          </w:tcPr>
          <w:p w:rsidR="001C6BAB" w:rsidRPr="00974324" w:rsidRDefault="001C6BAB" w:rsidP="008039FE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1C6BAB" w:rsidRPr="00974324" w:rsidRDefault="001C6BAB" w:rsidP="00D64C72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</w:rPr>
              <w:t xml:space="preserve"> 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№ </w:t>
            </w:r>
            <w:r w:rsidR="00D64C72">
              <w:rPr>
                <w:rFonts w:ascii="Arial" w:hAnsi="Arial" w:cs="Arial"/>
                <w:iCs/>
              </w:rPr>
              <w:t>023</w:t>
            </w:r>
            <w:r w:rsidRPr="00974324">
              <w:rPr>
                <w:rFonts w:ascii="Arial" w:eastAsia="Calibri" w:hAnsi="Arial" w:cs="Arial"/>
                <w:iCs/>
              </w:rPr>
              <w:t xml:space="preserve">    </w:t>
            </w:r>
          </w:p>
        </w:tc>
      </w:tr>
    </w:tbl>
    <w:p w:rsidR="001C6BAB" w:rsidRPr="00974324" w:rsidRDefault="001C6BAB" w:rsidP="001C6BAB">
      <w:pPr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РЕШЕНИЕ  </w:t>
      </w:r>
    </w:p>
    <w:p w:rsidR="001C6BAB" w:rsidRPr="00974324" w:rsidRDefault="001C6BAB" w:rsidP="001C6BAB">
      <w:pPr>
        <w:jc w:val="center"/>
        <w:rPr>
          <w:rFonts w:ascii="Arial" w:hAnsi="Arial" w:cs="Arial"/>
          <w:b/>
        </w:rPr>
      </w:pPr>
    </w:p>
    <w:p w:rsidR="001C6BAB" w:rsidRDefault="001C6BAB" w:rsidP="001C6BAB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8D7437"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 w:rsidR="008D7437">
        <w:rPr>
          <w:rFonts w:ascii="Arial" w:hAnsi="Arial" w:cs="Arial"/>
          <w:b/>
          <w:sz w:val="26"/>
          <w:szCs w:val="26"/>
        </w:rPr>
        <w:t>городск</w:t>
      </w:r>
      <w:r w:rsidRPr="00974324">
        <w:rPr>
          <w:rFonts w:ascii="Arial" w:hAnsi="Arial" w:cs="Arial"/>
          <w:b/>
          <w:sz w:val="26"/>
          <w:szCs w:val="26"/>
        </w:rPr>
        <w:t>ое поселение Верхнекетского района Томской области</w:t>
      </w:r>
    </w:p>
    <w:p w:rsidR="005768FD" w:rsidRPr="00974324" w:rsidRDefault="005768FD" w:rsidP="001C6BAB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9950F3" w:rsidRPr="009950F3" w:rsidRDefault="001C6BAB" w:rsidP="009950F3">
      <w:pPr>
        <w:pStyle w:val="1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="008D7437"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="008D7437"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</w:t>
      </w:r>
      <w:r w:rsidR="005768FD">
        <w:rPr>
          <w:rFonts w:ascii="Arial" w:hAnsi="Arial" w:cs="Arial"/>
          <w:sz w:val="24"/>
          <w:szCs w:val="24"/>
        </w:rPr>
        <w:t xml:space="preserve">действующим </w:t>
      </w:r>
      <w:r w:rsidRPr="00974324">
        <w:rPr>
          <w:rFonts w:ascii="Arial" w:hAnsi="Arial" w:cs="Arial"/>
          <w:sz w:val="24"/>
          <w:szCs w:val="24"/>
        </w:rPr>
        <w:t xml:space="preserve">законодательством Российской Федерации, </w:t>
      </w:r>
    </w:p>
    <w:p w:rsidR="001C6BAB" w:rsidRPr="00974324" w:rsidRDefault="001C6BAB" w:rsidP="001C6B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C6BAB" w:rsidRPr="00974324" w:rsidRDefault="001C6BAB" w:rsidP="001C6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1C6BAB" w:rsidRPr="00974324" w:rsidRDefault="001C6BAB" w:rsidP="001C6BA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 w:rsidR="008D7437"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 w:rsidR="008D7437"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1C6BAB" w:rsidRPr="00974324" w:rsidRDefault="001C6BAB" w:rsidP="001C6BA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1C6BAB" w:rsidRPr="00974324" w:rsidRDefault="001C6BAB" w:rsidP="001C6BAB">
      <w:pPr>
        <w:rPr>
          <w:rFonts w:ascii="Arial" w:eastAsia="Calibri" w:hAnsi="Arial" w:cs="Arial"/>
        </w:rPr>
      </w:pP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5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 w:rsidR="008D7437"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 w:rsidR="008D7437"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</w:t>
      </w:r>
      <w:proofErr w:type="gramStart"/>
      <w:r w:rsidRPr="00CD5608">
        <w:rPr>
          <w:rFonts w:ascii="Arial" w:eastAsia="Calibri" w:hAnsi="Arial" w:cs="Arial"/>
        </w:rPr>
        <w:t>утвержденный  решением</w:t>
      </w:r>
      <w:proofErr w:type="gramEnd"/>
      <w:r w:rsidRPr="00CD5608">
        <w:rPr>
          <w:rFonts w:ascii="Arial" w:eastAsia="Calibri" w:hAnsi="Arial" w:cs="Arial"/>
        </w:rPr>
        <w:t xml:space="preserve"> Совета </w:t>
      </w:r>
      <w:r w:rsidR="008D7437"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 w:rsidR="008D7437"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</w:t>
      </w:r>
      <w:r w:rsidRPr="005768FD">
        <w:rPr>
          <w:rFonts w:ascii="Arial" w:eastAsia="Calibri" w:hAnsi="Arial" w:cs="Arial"/>
        </w:rPr>
        <w:t>от 31.03.2015 № 0</w:t>
      </w:r>
      <w:r w:rsidR="009950F3" w:rsidRPr="005768FD">
        <w:rPr>
          <w:rFonts w:ascii="Arial" w:eastAsia="Calibri" w:hAnsi="Arial" w:cs="Arial"/>
        </w:rPr>
        <w:t>09</w:t>
      </w:r>
      <w:r w:rsidRPr="005768FD">
        <w:rPr>
          <w:rFonts w:ascii="Arial" w:eastAsia="Calibri" w:hAnsi="Arial" w:cs="Arial"/>
        </w:rPr>
        <w:t>,</w:t>
      </w:r>
      <w:r w:rsidRPr="00CD5608">
        <w:rPr>
          <w:rFonts w:ascii="Arial" w:eastAsia="Calibri" w:hAnsi="Arial" w:cs="Arial"/>
        </w:rPr>
        <w:t xml:space="preserve"> следующие </w:t>
      </w:r>
      <w:r w:rsidRPr="00CD5608">
        <w:rPr>
          <w:rFonts w:ascii="Arial" w:hAnsi="Arial" w:cs="Arial"/>
        </w:rPr>
        <w:t>изменения: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CD5608">
        <w:rPr>
          <w:rFonts w:ascii="Arial" w:hAnsi="Arial" w:cs="Arial"/>
        </w:rPr>
        <w:t>статью 2 изложить в следующей редакции: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 xml:space="preserve">«Статья 2. Структура органов местного самоуправления 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 xml:space="preserve">1. Органы местного самоуправления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 xml:space="preserve">ого поселения входят в единую систему публичной власти в Российской Федерации и осуществляют взаимодействие с органами государственной </w:t>
      </w:r>
      <w:proofErr w:type="gramStart"/>
      <w:r w:rsidRPr="00CD5608">
        <w:rPr>
          <w:rFonts w:ascii="Arial" w:hAnsi="Arial" w:cs="Arial"/>
        </w:rPr>
        <w:t>власти  для</w:t>
      </w:r>
      <w:proofErr w:type="gramEnd"/>
      <w:r w:rsidRPr="00CD5608">
        <w:rPr>
          <w:rFonts w:ascii="Arial" w:hAnsi="Arial" w:cs="Arial"/>
        </w:rPr>
        <w:t xml:space="preserve"> наиболее эффективного решения задач в интересах населения, проживающего территории</w:t>
      </w:r>
      <w:r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 xml:space="preserve">ого </w:t>
      </w:r>
      <w:r w:rsidR="008D7437">
        <w:rPr>
          <w:rFonts w:ascii="Arial" w:hAnsi="Arial" w:cs="Arial"/>
        </w:rPr>
        <w:t>городск</w:t>
      </w:r>
      <w:r>
        <w:rPr>
          <w:rFonts w:ascii="Arial" w:hAnsi="Arial" w:cs="Arial"/>
        </w:rPr>
        <w:t>ого поселения</w:t>
      </w:r>
      <w:r w:rsidRPr="00CD5608">
        <w:rPr>
          <w:rFonts w:ascii="Arial" w:hAnsi="Arial" w:cs="Arial"/>
        </w:rPr>
        <w:t>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 xml:space="preserve">2.Структура органов местного самоуправления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>ого поселения определяется населением самостоятельно в соответствии с общими принципами организации местного самоуправления в Российской Федерации, установленными федеральным законом.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 xml:space="preserve">3. Структуру органов местного самоуправления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>ого поселения составляют: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 xml:space="preserve">1) Совет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 xml:space="preserve">ого поселения - представительный орган муниципального образования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ое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>ое поселение Верхнекетского района Томской области (далее – Совет);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 xml:space="preserve">2) Глава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 xml:space="preserve">ого поселения - Глава муниципального образования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ое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 xml:space="preserve">ое поселение Верхнекетского района Томской области, возглавляющий одновременно Администрацию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>ого поселения</w:t>
      </w:r>
      <w:r>
        <w:rPr>
          <w:rFonts w:ascii="Arial" w:hAnsi="Arial" w:cs="Arial"/>
        </w:rPr>
        <w:t xml:space="preserve"> </w:t>
      </w:r>
      <w:r w:rsidRPr="00CD5608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</w:t>
      </w:r>
      <w:r w:rsidRPr="00CD56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D5608">
        <w:rPr>
          <w:rFonts w:ascii="Arial" w:hAnsi="Arial" w:cs="Arial"/>
        </w:rPr>
        <w:t>Глава поселения);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 xml:space="preserve">3) Администрация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 xml:space="preserve">ого поселения - исполнительно-распорядительный орган муниципального образования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ое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>ое поселение Верхнекетского района Томской области (далее – Админист</w:t>
      </w:r>
      <w:r>
        <w:rPr>
          <w:rFonts w:ascii="Arial" w:hAnsi="Arial" w:cs="Arial"/>
        </w:rPr>
        <w:t>рация, Администрация поселения).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lastRenderedPageBreak/>
        <w:t xml:space="preserve">4.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</w:t>
      </w:r>
      <w:r>
        <w:rPr>
          <w:rFonts w:ascii="Arial" w:hAnsi="Arial" w:cs="Arial"/>
        </w:rPr>
        <w:t>настоящий</w:t>
      </w:r>
      <w:r w:rsidRPr="00CD5608">
        <w:rPr>
          <w:rFonts w:ascii="Arial" w:hAnsi="Arial" w:cs="Arial"/>
        </w:rPr>
        <w:t xml:space="preserve"> Устав.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>5. Решение Совета об изменении структуры органов местного самоуправления поселения вступает в силу не ранее, чем по истечении срока полномочий Совета,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5608">
        <w:rPr>
          <w:rFonts w:ascii="Arial" w:hAnsi="Arial" w:cs="Arial"/>
        </w:rPr>
        <w:t xml:space="preserve">6. Изменения и дополнения, внесенные в Устав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 xml:space="preserve">ого поселения и изменяющие структуру органов местного самоуправления поселения, разграничение полномочий между  органами местного самоуправления поселения (за исключением случаев приведения Устава </w:t>
      </w:r>
      <w:r w:rsidR="008D7437">
        <w:rPr>
          <w:rFonts w:ascii="Arial" w:hAnsi="Arial" w:cs="Arial"/>
        </w:rPr>
        <w:t>Белоярск</w:t>
      </w:r>
      <w:r>
        <w:rPr>
          <w:rFonts w:ascii="Arial" w:hAnsi="Arial" w:cs="Arial"/>
        </w:rPr>
        <w:t>ого</w:t>
      </w:r>
      <w:r w:rsidRPr="00CD5608">
        <w:rPr>
          <w:rFonts w:ascii="Arial" w:hAnsi="Arial" w:cs="Arial"/>
        </w:rPr>
        <w:t xml:space="preserve"> </w:t>
      </w:r>
      <w:r w:rsidR="008D7437">
        <w:rPr>
          <w:rFonts w:ascii="Arial" w:hAnsi="Arial" w:cs="Arial"/>
        </w:rPr>
        <w:t>городск</w:t>
      </w:r>
      <w:r w:rsidRPr="00CD5608">
        <w:rPr>
          <w:rFonts w:ascii="Arial" w:hAnsi="Arial" w:cs="Arial"/>
        </w:rPr>
        <w:t xml:space="preserve">ого поселения в соответствие с федеральными законами, а также изменения полномочий, срока полномочий,  порядка избрания выборных должностных лиц местного самоуправления), вступают в силу после истечения срока полномочий Совета поселения, принявшего муниципальный правовой акт о внесении указанных изменений и дополнений в </w:t>
      </w:r>
      <w:r>
        <w:rPr>
          <w:rFonts w:ascii="Arial" w:hAnsi="Arial" w:cs="Arial"/>
        </w:rPr>
        <w:t xml:space="preserve">настоящий </w:t>
      </w:r>
      <w:r w:rsidRPr="00CD5608">
        <w:rPr>
          <w:rFonts w:ascii="Arial" w:hAnsi="Arial" w:cs="Arial"/>
        </w:rPr>
        <w:t>Устав.</w:t>
      </w:r>
      <w:r w:rsidR="006E5A36">
        <w:rPr>
          <w:rFonts w:ascii="Arial" w:hAnsi="Arial" w:cs="Arial"/>
        </w:rPr>
        <w:t>»;</w:t>
      </w:r>
    </w:p>
    <w:p w:rsidR="004B3515" w:rsidRDefault="004B3515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B3515" w:rsidRPr="004B3515" w:rsidRDefault="004B3515" w:rsidP="004B3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515">
        <w:rPr>
          <w:rFonts w:ascii="Arial" w:hAnsi="Arial" w:cs="Arial"/>
        </w:rPr>
        <w:t>2) статью 3 дополнить частью 3.1 следующего содержания:</w:t>
      </w:r>
    </w:p>
    <w:p w:rsidR="008F0D27" w:rsidRDefault="004B3515" w:rsidP="004B35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3515">
        <w:rPr>
          <w:rFonts w:ascii="Arial" w:hAnsi="Arial" w:cs="Arial"/>
        </w:rPr>
        <w:t>«3.1. Финансовый орган издает приказы в пределах своей компетенции по вопросам регулирования бюджетных правоотношений.»;</w:t>
      </w:r>
    </w:p>
    <w:p w:rsidR="004B3515" w:rsidRDefault="004B3515" w:rsidP="00CB6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B65E7" w:rsidRPr="00D315DD" w:rsidRDefault="004B3515" w:rsidP="00CB6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B65E7" w:rsidRPr="008B419C">
        <w:rPr>
          <w:rFonts w:ascii="Arial" w:hAnsi="Arial" w:cs="Arial"/>
        </w:rPr>
        <w:t>)</w:t>
      </w:r>
      <w:r w:rsidR="00CB65E7" w:rsidRPr="00D315DD">
        <w:rPr>
          <w:rFonts w:ascii="Arial" w:hAnsi="Arial" w:cs="Arial"/>
        </w:rPr>
        <w:t xml:space="preserve"> в </w:t>
      </w:r>
      <w:hyperlink r:id="rId6" w:history="1">
        <w:r w:rsidR="00CB65E7" w:rsidRPr="00D315DD">
          <w:rPr>
            <w:rFonts w:ascii="Arial" w:hAnsi="Arial" w:cs="Arial"/>
          </w:rPr>
          <w:t xml:space="preserve">статье </w:t>
        </w:r>
      </w:hyperlink>
      <w:r w:rsidR="00CB65E7" w:rsidRPr="00D315DD">
        <w:rPr>
          <w:rFonts w:ascii="Arial" w:hAnsi="Arial" w:cs="Arial"/>
        </w:rPr>
        <w:t>11:</w:t>
      </w:r>
    </w:p>
    <w:p w:rsidR="00CB65E7" w:rsidRPr="00D315DD" w:rsidRDefault="00CB65E7" w:rsidP="00CB6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5DD">
        <w:rPr>
          <w:rFonts w:ascii="Arial" w:hAnsi="Arial" w:cs="Arial"/>
        </w:rPr>
        <w:t xml:space="preserve">а) </w:t>
      </w:r>
      <w:hyperlink r:id="rId7" w:history="1">
        <w:r w:rsidRPr="00D315DD">
          <w:rPr>
            <w:rFonts w:ascii="Arial" w:hAnsi="Arial" w:cs="Arial"/>
          </w:rPr>
          <w:t>часть 1</w:t>
        </w:r>
      </w:hyperlink>
      <w:r w:rsidRPr="00D315DD">
        <w:rPr>
          <w:rFonts w:ascii="Arial" w:hAnsi="Arial" w:cs="Arial"/>
        </w:rPr>
        <w:t xml:space="preserve"> дополнить пунктом 4 следующего содержания:</w:t>
      </w:r>
    </w:p>
    <w:p w:rsidR="00CB65E7" w:rsidRPr="00D315DD" w:rsidRDefault="00CB65E7" w:rsidP="00CB6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5DD">
        <w:rPr>
          <w:rFonts w:ascii="Arial" w:hAnsi="Arial" w:cs="Arial"/>
        </w:rPr>
        <w:t>«4) 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пункта;»;</w:t>
      </w:r>
    </w:p>
    <w:p w:rsidR="00A10531" w:rsidRPr="00D315DD" w:rsidRDefault="00CB65E7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065E">
        <w:rPr>
          <w:rFonts w:ascii="Arial" w:hAnsi="Arial" w:cs="Arial"/>
        </w:rPr>
        <w:t xml:space="preserve"> </w:t>
      </w:r>
      <w:r w:rsidR="00A10531" w:rsidRPr="00D315DD">
        <w:rPr>
          <w:rFonts w:ascii="Arial" w:hAnsi="Arial" w:cs="Arial"/>
        </w:rPr>
        <w:t xml:space="preserve">б) </w:t>
      </w:r>
      <w:hyperlink r:id="rId8" w:history="1">
        <w:r w:rsidR="00A10531" w:rsidRPr="00D315DD">
          <w:rPr>
            <w:rFonts w:ascii="Arial" w:hAnsi="Arial" w:cs="Arial"/>
          </w:rPr>
          <w:t>дополнить</w:t>
        </w:r>
      </w:hyperlink>
      <w:r w:rsidR="00A10531" w:rsidRPr="00D315DD">
        <w:rPr>
          <w:rFonts w:ascii="Arial" w:hAnsi="Arial" w:cs="Arial"/>
        </w:rPr>
        <w:t xml:space="preserve"> частью 1.2 следующего содержания:</w:t>
      </w:r>
    </w:p>
    <w:p w:rsidR="00A10531" w:rsidRPr="00D315DD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5DD">
        <w:rPr>
          <w:rFonts w:ascii="Arial" w:hAnsi="Arial" w:cs="Arial"/>
        </w:rPr>
        <w:t>«1.2. Сход граждан, предусмотренный пунктом 4 части 1 настоящей статьи, может созываться Советом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A10531" w:rsidRPr="00D315DD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5DD">
        <w:rPr>
          <w:rFonts w:ascii="Arial" w:hAnsi="Arial" w:cs="Arial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Томской области.»;</w:t>
      </w:r>
    </w:p>
    <w:p w:rsidR="00A10531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5DD">
        <w:rPr>
          <w:rFonts w:ascii="Arial" w:hAnsi="Arial" w:cs="Arial"/>
        </w:rPr>
        <w:t xml:space="preserve">в) </w:t>
      </w:r>
      <w:hyperlink r:id="rId9" w:history="1">
        <w:r w:rsidRPr="00D315DD">
          <w:rPr>
            <w:rFonts w:ascii="Arial" w:hAnsi="Arial" w:cs="Arial"/>
          </w:rPr>
          <w:t>часть 2</w:t>
        </w:r>
      </w:hyperlink>
      <w:r w:rsidRPr="00D315DD">
        <w:rPr>
          <w:rFonts w:ascii="Arial" w:hAnsi="Arial" w:cs="Arial"/>
        </w:rPr>
        <w:t xml:space="preserve"> после слов «жителей населенного пункта» дополнить словами «(либо части его территории)»;</w:t>
      </w:r>
    </w:p>
    <w:p w:rsidR="008F0D27" w:rsidRDefault="008F0D27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0531" w:rsidRPr="00793C62" w:rsidRDefault="004B3515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0531" w:rsidRPr="00793C62">
        <w:rPr>
          <w:rFonts w:ascii="Arial" w:hAnsi="Arial" w:cs="Arial"/>
        </w:rPr>
        <w:t>)</w:t>
      </w:r>
      <w:r w:rsidR="00A10531" w:rsidRPr="00BB0A5B">
        <w:rPr>
          <w:rFonts w:ascii="Arial" w:hAnsi="Arial" w:cs="Arial"/>
        </w:rPr>
        <w:t xml:space="preserve"> </w:t>
      </w:r>
      <w:r w:rsidR="00A10531" w:rsidRPr="0050380A">
        <w:rPr>
          <w:rFonts w:ascii="Arial" w:hAnsi="Arial" w:cs="Arial"/>
        </w:rPr>
        <w:t xml:space="preserve">дополнить </w:t>
      </w:r>
      <w:r w:rsidR="00A10531" w:rsidRPr="00793C62">
        <w:rPr>
          <w:rFonts w:ascii="Arial" w:hAnsi="Arial" w:cs="Arial"/>
        </w:rPr>
        <w:t xml:space="preserve">статьей 12.1. следующего содержания: 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 «Статья 12.1 Инициативные проекты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1. В целях реализации мероприятий, имеющих приоритетное значение для жителей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или его части, по решению вопросов местного значения или иных вопросов, право </w:t>
      </w:r>
      <w:proofErr w:type="gramStart"/>
      <w:r w:rsidRPr="00793C62">
        <w:rPr>
          <w:rFonts w:ascii="Arial" w:hAnsi="Arial" w:cs="Arial"/>
        </w:rPr>
        <w:t>решения</w:t>
      </w:r>
      <w:proofErr w:type="gramEnd"/>
      <w:r w:rsidRPr="00793C62">
        <w:rPr>
          <w:rFonts w:ascii="Arial" w:hAnsi="Arial" w:cs="Arial"/>
        </w:rPr>
        <w:t xml:space="preserve"> которых предоставлено органам местного самоуправления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поселения, в Администрацию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может быть внесен инициативный проект. Порядок определения части территории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поселения, на которой могут реализовываться инициативные проекты, устанавливается нормативным правовым актом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lastRenderedPageBreak/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поселения. Право выступить инициатором проекта в соответствии с нормативным правовым актом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может быть предоставлено также иным лицам, осуществляющим деятельность на </w:t>
      </w:r>
      <w:proofErr w:type="gramStart"/>
      <w:r w:rsidRPr="00793C62">
        <w:rPr>
          <w:rFonts w:ascii="Arial" w:hAnsi="Arial" w:cs="Arial"/>
        </w:rPr>
        <w:t xml:space="preserve">территории  </w:t>
      </w:r>
      <w:r>
        <w:rPr>
          <w:rFonts w:ascii="Arial" w:hAnsi="Arial" w:cs="Arial"/>
        </w:rPr>
        <w:t>Белоярского</w:t>
      </w:r>
      <w:proofErr w:type="gramEnd"/>
      <w:r>
        <w:rPr>
          <w:rFonts w:ascii="Arial" w:hAnsi="Arial" w:cs="Arial"/>
        </w:rPr>
        <w:t xml:space="preserve"> городского</w:t>
      </w:r>
      <w:r w:rsidRPr="00793C62">
        <w:rPr>
          <w:rFonts w:ascii="Arial" w:hAnsi="Arial" w:cs="Arial"/>
        </w:rPr>
        <w:t xml:space="preserve"> поселения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3. Инициативный проект должен содержать следующие сведения: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1) описание проблемы, решение которой имеет приоритетное значение для жителей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</w:t>
      </w:r>
      <w:proofErr w:type="gramStart"/>
      <w:r w:rsidRPr="00793C62">
        <w:rPr>
          <w:rFonts w:ascii="Arial" w:hAnsi="Arial" w:cs="Arial"/>
        </w:rPr>
        <w:t>поселения  или</w:t>
      </w:r>
      <w:proofErr w:type="gramEnd"/>
      <w:r w:rsidRPr="00793C62">
        <w:rPr>
          <w:rFonts w:ascii="Arial" w:hAnsi="Arial" w:cs="Arial"/>
        </w:rPr>
        <w:t xml:space="preserve"> его части;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2) обоснование предложений по решению указанной проблемы;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3) описание ожидаемого результата (ожидаемых результатов) реализации инициативного проекта;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4) предварительный расчет необходимых расходов на реализацию инициативного проекта;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5) планируемые сроки реализации инициативного проекта;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8) указание на территорию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9) иные сведения, предусмотренные нормативным правовым актом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4. Инициативный проект до его внесения в Администрацию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Нормативным правовым актом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Инициаторы проекта при внесении инициативного проекта в Администрацию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</w:t>
      </w:r>
      <w:proofErr w:type="gramStart"/>
      <w:r w:rsidRPr="00793C62">
        <w:rPr>
          <w:rFonts w:ascii="Arial" w:hAnsi="Arial" w:cs="Arial"/>
        </w:rPr>
        <w:t xml:space="preserve">жителями  </w:t>
      </w:r>
      <w:r>
        <w:rPr>
          <w:rFonts w:ascii="Arial" w:hAnsi="Arial" w:cs="Arial"/>
        </w:rPr>
        <w:t>Белоярского</w:t>
      </w:r>
      <w:proofErr w:type="gramEnd"/>
      <w:r>
        <w:rPr>
          <w:rFonts w:ascii="Arial" w:hAnsi="Arial" w:cs="Arial"/>
        </w:rPr>
        <w:t xml:space="preserve"> городского</w:t>
      </w:r>
      <w:r w:rsidRPr="00793C62">
        <w:rPr>
          <w:rFonts w:ascii="Arial" w:hAnsi="Arial" w:cs="Arial"/>
        </w:rPr>
        <w:t xml:space="preserve"> поселения или его части.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5. Информация о внесении инициативного проекта в Администрацию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подлежит опубликованию (обнародованию) и размещению на официальном </w:t>
      </w:r>
      <w:r>
        <w:rPr>
          <w:rFonts w:ascii="Arial" w:hAnsi="Arial" w:cs="Arial"/>
        </w:rPr>
        <w:t>Белоярского городского поселения</w:t>
      </w:r>
      <w:r w:rsidRPr="00793C62">
        <w:rPr>
          <w:rFonts w:ascii="Arial" w:hAnsi="Arial" w:cs="Arial"/>
        </w:rPr>
        <w:t xml:space="preserve"> в </w:t>
      </w:r>
      <w:r w:rsidRPr="00793C62">
        <w:rPr>
          <w:rFonts w:ascii="Arial" w:hAnsi="Arial" w:cs="Arial"/>
        </w:rPr>
        <w:lastRenderedPageBreak/>
        <w:t xml:space="preserve">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и должна содержать сведения, указанные в </w:t>
      </w:r>
      <w:hyperlink w:anchor="Par5" w:history="1">
        <w:r w:rsidRPr="00793C62">
          <w:rPr>
            <w:rFonts w:ascii="Arial" w:hAnsi="Arial" w:cs="Arial"/>
          </w:rPr>
          <w:t>части 3</w:t>
        </w:r>
      </w:hyperlink>
      <w:r w:rsidRPr="00793C62">
        <w:rPr>
          <w:rFonts w:ascii="Arial" w:hAnsi="Arial" w:cs="Arial"/>
        </w:rPr>
        <w:t xml:space="preserve"> настоящей статьи, а также об инициаторах проекта. Одновременно граждане информируются о возможности представления в Администрацию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поселения, достигшие шестнадцатилетнего возраста. 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6. Инициативный проект подлежит обязательному рассмотрению Администрацией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в течение 30 дней со дня его внесения. Администрация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</w:t>
      </w:r>
      <w:proofErr w:type="gramStart"/>
      <w:r w:rsidRPr="00793C62">
        <w:rPr>
          <w:rFonts w:ascii="Arial" w:hAnsi="Arial" w:cs="Arial"/>
        </w:rPr>
        <w:t>поселения  по</w:t>
      </w:r>
      <w:proofErr w:type="gramEnd"/>
      <w:r w:rsidRPr="00793C62">
        <w:rPr>
          <w:rFonts w:ascii="Arial" w:hAnsi="Arial" w:cs="Arial"/>
        </w:rPr>
        <w:t xml:space="preserve"> результатам рассмотрения инициативного проекта принимает одно из следующих решений: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7. Администрация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принимает решение об отказе в поддержке инициативного проекта в одном из следующих случаев: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1) несоблюдение установленного порядка внесения инициативного проекта и его рассмотрения;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Томской области, Уставу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необходимых полномочий и прав;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5) наличие возможности решения описанной в инициативном проекте проблемы более эффективным способом;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6) признание инициативного проекта не прошедшим конкурсный отбор.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8. Администрация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вправе, а в случае, предусмотренном </w:t>
      </w:r>
      <w:hyperlink w:anchor="Par27" w:history="1">
        <w:r w:rsidRPr="00793C62">
          <w:rPr>
            <w:rFonts w:ascii="Arial" w:hAnsi="Arial" w:cs="Arial"/>
          </w:rPr>
          <w:t>пунктом 5 части 7</w:t>
        </w:r>
      </w:hyperlink>
      <w:r w:rsidRPr="00793C62">
        <w:rPr>
          <w:rFonts w:ascii="Arial" w:hAnsi="Arial" w:cs="Arial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Томской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</w:t>
      </w:r>
      <w:r w:rsidRPr="00793C62">
        <w:rPr>
          <w:rFonts w:ascii="Arial" w:hAnsi="Arial" w:cs="Arial"/>
        </w:rPr>
        <w:lastRenderedPageBreak/>
        <w:t xml:space="preserve">нормативным правовым актом Томской области. В этом случае требования </w:t>
      </w:r>
      <w:hyperlink w:anchor="Par5" w:history="1">
        <w:r w:rsidRPr="00793C62">
          <w:rPr>
            <w:rFonts w:ascii="Arial" w:hAnsi="Arial" w:cs="Arial"/>
          </w:rPr>
          <w:t>частей 3</w:t>
        </w:r>
      </w:hyperlink>
      <w:r w:rsidRPr="00793C62">
        <w:rPr>
          <w:rFonts w:ascii="Arial" w:hAnsi="Arial" w:cs="Arial"/>
        </w:rPr>
        <w:t xml:space="preserve">, </w:t>
      </w:r>
      <w:hyperlink w:anchor="Par19" w:history="1">
        <w:r w:rsidRPr="00793C62">
          <w:rPr>
            <w:rFonts w:ascii="Arial" w:hAnsi="Arial" w:cs="Arial"/>
          </w:rPr>
          <w:t>6</w:t>
        </w:r>
      </w:hyperlink>
      <w:r w:rsidRPr="00793C62">
        <w:rPr>
          <w:rFonts w:ascii="Arial" w:hAnsi="Arial" w:cs="Arial"/>
        </w:rPr>
        <w:t xml:space="preserve">, </w:t>
      </w:r>
      <w:hyperlink w:anchor="Par22" w:history="1">
        <w:r w:rsidRPr="00793C62">
          <w:rPr>
            <w:rFonts w:ascii="Arial" w:hAnsi="Arial" w:cs="Arial"/>
          </w:rPr>
          <w:t>7</w:t>
        </w:r>
      </w:hyperlink>
      <w:r w:rsidRPr="00793C62">
        <w:rPr>
          <w:rFonts w:ascii="Arial" w:hAnsi="Arial" w:cs="Arial"/>
        </w:rPr>
        <w:t xml:space="preserve">, </w:t>
      </w:r>
      <w:hyperlink w:anchor="Par29" w:history="1">
        <w:r w:rsidRPr="00793C62">
          <w:rPr>
            <w:rFonts w:ascii="Arial" w:hAnsi="Arial" w:cs="Arial"/>
          </w:rPr>
          <w:t>8</w:t>
        </w:r>
      </w:hyperlink>
      <w:r w:rsidRPr="00793C62">
        <w:rPr>
          <w:rFonts w:ascii="Arial" w:hAnsi="Arial" w:cs="Arial"/>
        </w:rPr>
        <w:t xml:space="preserve">, </w:t>
      </w:r>
      <w:hyperlink w:anchor="Par30" w:history="1">
        <w:r w:rsidRPr="00793C62">
          <w:rPr>
            <w:rFonts w:ascii="Arial" w:hAnsi="Arial" w:cs="Arial"/>
          </w:rPr>
          <w:t>9</w:t>
        </w:r>
      </w:hyperlink>
      <w:r w:rsidRPr="00793C62">
        <w:rPr>
          <w:rFonts w:ascii="Arial" w:hAnsi="Arial" w:cs="Arial"/>
        </w:rPr>
        <w:t xml:space="preserve">, </w:t>
      </w:r>
      <w:hyperlink w:anchor="Par32" w:history="1">
        <w:r w:rsidRPr="00793C62">
          <w:rPr>
            <w:rFonts w:ascii="Arial" w:hAnsi="Arial" w:cs="Arial"/>
          </w:rPr>
          <w:t>11</w:t>
        </w:r>
      </w:hyperlink>
      <w:r w:rsidRPr="00793C62">
        <w:rPr>
          <w:rFonts w:ascii="Arial" w:hAnsi="Arial" w:cs="Arial"/>
        </w:rPr>
        <w:t xml:space="preserve"> и </w:t>
      </w:r>
      <w:hyperlink w:anchor="Par33" w:history="1">
        <w:r w:rsidRPr="00793C62">
          <w:rPr>
            <w:rFonts w:ascii="Arial" w:hAnsi="Arial" w:cs="Arial"/>
          </w:rPr>
          <w:t>12</w:t>
        </w:r>
      </w:hyperlink>
      <w:r w:rsidRPr="00793C62">
        <w:rPr>
          <w:rFonts w:ascii="Arial" w:hAnsi="Arial" w:cs="Arial"/>
        </w:rPr>
        <w:t xml:space="preserve"> настоящей статьи не применяются.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11. В случае, если в Администрацию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организует проведение конкурсного отбора и информирует об этом инициаторов проекта.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поселения. Состав коллегиального органа (комиссии) формируется Администрацией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поселения. При этом половина от общего числа членов коллегиального органа (комиссии) должна быть назначена на основе предложений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13. Инициаторы проекта, другие граждане, проживающие на </w:t>
      </w:r>
      <w:r w:rsidR="005768FD" w:rsidRPr="00793C62">
        <w:rPr>
          <w:rFonts w:ascii="Arial" w:hAnsi="Arial" w:cs="Arial"/>
        </w:rPr>
        <w:t>территории Белоярского</w:t>
      </w:r>
      <w:r>
        <w:rPr>
          <w:rFonts w:ascii="Arial" w:hAnsi="Arial" w:cs="Arial"/>
        </w:rPr>
        <w:t xml:space="preserve"> городского</w:t>
      </w:r>
      <w:r w:rsidRPr="00793C62">
        <w:rPr>
          <w:rFonts w:ascii="Arial" w:hAnsi="Arial" w:cs="Arial"/>
        </w:rPr>
        <w:t xml:space="preserve">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A10531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14. Информация о рассмотрении инициативного проекта Администрацией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Arial" w:hAnsi="Arial" w:cs="Arial"/>
        </w:rPr>
        <w:t>Белоярского городского поселения</w:t>
      </w:r>
      <w:r w:rsidRPr="00793C62">
        <w:rPr>
          <w:rFonts w:ascii="Arial" w:hAnsi="Arial" w:cs="Arial"/>
        </w:rPr>
        <w:t xml:space="preserve"> в информационно-телекоммуникационной сети «Интернет». Отчет Администрации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Arial" w:hAnsi="Arial" w:cs="Arial"/>
        </w:rPr>
        <w:t>Белоярского городского поселения</w:t>
      </w:r>
      <w:r w:rsidRPr="00793C62">
        <w:rPr>
          <w:rFonts w:ascii="Arial" w:hAnsi="Arial" w:cs="Arial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проекта.»;</w:t>
      </w:r>
    </w:p>
    <w:p w:rsidR="008F0D27" w:rsidRDefault="008F0D27" w:rsidP="00CB65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B65E7" w:rsidRDefault="004B3515" w:rsidP="00CB65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10531">
        <w:rPr>
          <w:rFonts w:ascii="Arial" w:hAnsi="Arial" w:cs="Arial"/>
        </w:rPr>
        <w:t>) в статье 13:</w:t>
      </w:r>
    </w:p>
    <w:p w:rsidR="001C6BAB" w:rsidRPr="00974324" w:rsidRDefault="00A10531" w:rsidP="001C6BA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1C6BAB" w:rsidRPr="00974324">
        <w:rPr>
          <w:rFonts w:ascii="Arial" w:hAnsi="Arial" w:cs="Arial"/>
        </w:rPr>
        <w:t>) часть 6 дополнить пунктом 7 следующего содержания:</w:t>
      </w:r>
    </w:p>
    <w:p w:rsidR="001C6BAB" w:rsidRPr="00974324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74324">
        <w:rPr>
          <w:rFonts w:ascii="Arial" w:hAnsi="Arial" w:cs="Arial"/>
        </w:rPr>
        <w:t>«7) обсуждение инициативного проекта и принятие решения по вопросу о его одобрении.»;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б) дополнить частью 8.1 следующего содержания: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«8.1.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8F0D27" w:rsidRDefault="008F0D27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0531" w:rsidRPr="00793C62" w:rsidRDefault="004B3515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10531" w:rsidRPr="00793C62">
        <w:rPr>
          <w:rFonts w:ascii="Arial" w:hAnsi="Arial" w:cs="Arial"/>
        </w:rPr>
        <w:t>) в статье 13.1: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а) часть 6 изложить в следующей редакции: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«6.Староста сельского населенного пункта для решения возложенных на него задач: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793C62">
        <w:rPr>
          <w:rFonts w:ascii="Arial" w:hAnsi="Arial" w:cs="Arial"/>
        </w:rPr>
        <w:t>учреждениями</w:t>
      </w:r>
      <w:proofErr w:type="gramEnd"/>
      <w:r w:rsidRPr="00793C62">
        <w:rPr>
          <w:rFonts w:ascii="Arial" w:hAnsi="Arial" w:cs="Arial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</w:t>
      </w:r>
      <w:r w:rsidRPr="00793C62">
        <w:rPr>
          <w:rFonts w:ascii="Arial" w:hAnsi="Arial" w:cs="Arial"/>
        </w:rPr>
        <w:lastRenderedPageBreak/>
        <w:t>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6) осуществляет иные полномочия и права, предусмотренные нормативным правовым актом Совета поселения в соответствии с законом Томской области.»;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б) дополнить частью 7 следующего содержания:</w:t>
      </w:r>
    </w:p>
    <w:p w:rsidR="00A10531" w:rsidRPr="00793C62" w:rsidRDefault="00A10531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«7.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Томской области.»;</w:t>
      </w:r>
    </w:p>
    <w:p w:rsidR="008F0D27" w:rsidRDefault="008F0D27" w:rsidP="001C6B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1C6BAB" w:rsidRPr="00974324" w:rsidRDefault="004B3515" w:rsidP="001C6B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6BAB" w:rsidRPr="00974324">
        <w:rPr>
          <w:rFonts w:ascii="Arial" w:hAnsi="Arial" w:cs="Arial"/>
        </w:rPr>
        <w:t>)</w:t>
      </w:r>
      <w:r w:rsidR="001C6BAB">
        <w:rPr>
          <w:rFonts w:ascii="Arial" w:hAnsi="Arial" w:cs="Arial"/>
        </w:rPr>
        <w:t xml:space="preserve"> </w:t>
      </w:r>
      <w:r w:rsidR="001C6BAB" w:rsidRPr="00974324">
        <w:rPr>
          <w:rFonts w:ascii="Arial" w:hAnsi="Arial" w:cs="Arial"/>
        </w:rPr>
        <w:t>в статье 15:</w:t>
      </w:r>
    </w:p>
    <w:p w:rsidR="001C6BAB" w:rsidRPr="00974324" w:rsidRDefault="001C6BAB" w:rsidP="001C6B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74324">
        <w:rPr>
          <w:rFonts w:ascii="Arial" w:hAnsi="Arial" w:cs="Arial"/>
        </w:rPr>
        <w:t>а) часть 1 изложить в следующей редакции:</w:t>
      </w:r>
    </w:p>
    <w:p w:rsidR="001C6BAB" w:rsidRPr="00974324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74324">
        <w:rPr>
          <w:rFonts w:ascii="Arial" w:hAnsi="Arial" w:cs="Arial"/>
        </w:rPr>
        <w:t xml:space="preserve">«1. Для обсуждения вопросов местного значения, информирования населения о деятельности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8D7437">
        <w:rPr>
          <w:rFonts w:ascii="Arial" w:hAnsi="Arial" w:cs="Arial"/>
          <w:bCs/>
        </w:rPr>
        <w:t>Белоярск</w:t>
      </w:r>
      <w:r w:rsidRPr="00974324">
        <w:rPr>
          <w:rFonts w:ascii="Arial" w:hAnsi="Arial" w:cs="Arial"/>
          <w:bCs/>
        </w:rPr>
        <w:t xml:space="preserve">ого </w:t>
      </w:r>
      <w:r w:rsidR="008D7437">
        <w:rPr>
          <w:rFonts w:ascii="Arial" w:hAnsi="Arial" w:cs="Arial"/>
          <w:bCs/>
        </w:rPr>
        <w:t>городск</w:t>
      </w:r>
      <w:r w:rsidRPr="00974324">
        <w:rPr>
          <w:rFonts w:ascii="Arial" w:hAnsi="Arial" w:cs="Arial"/>
          <w:bCs/>
        </w:rPr>
        <w:t>ого поселения</w:t>
      </w:r>
      <w:r w:rsidRPr="00974324">
        <w:rPr>
          <w:rFonts w:ascii="Arial" w:hAnsi="Arial" w:cs="Arial"/>
        </w:rPr>
        <w:t xml:space="preserve"> могут проводиться собрания граждан.»;</w:t>
      </w:r>
    </w:p>
    <w:p w:rsidR="001C6BAB" w:rsidRPr="00974324" w:rsidRDefault="001C6BAB" w:rsidP="001C6BA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974324">
        <w:rPr>
          <w:rFonts w:ascii="Arial" w:hAnsi="Arial" w:cs="Arial"/>
        </w:rPr>
        <w:t>б) часть 2 дополнить абзацем следующего содержания:</w:t>
      </w:r>
    </w:p>
    <w:p w:rsidR="001C6BAB" w:rsidRPr="00974324" w:rsidRDefault="001C6BAB" w:rsidP="001C6BA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974324">
        <w:rPr>
          <w:rFonts w:ascii="Arial" w:hAnsi="Arial" w:cs="Arial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поселения.»;</w:t>
      </w:r>
    </w:p>
    <w:p w:rsidR="008F0D27" w:rsidRDefault="008F0D27" w:rsidP="001C6BA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</w:rPr>
      </w:pPr>
    </w:p>
    <w:p w:rsidR="001C6BAB" w:rsidRPr="00F04A41" w:rsidRDefault="004B3515" w:rsidP="001C6BA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="001C6BAB" w:rsidRPr="00F04A41">
        <w:rPr>
          <w:rFonts w:ascii="Arial" w:hAnsi="Arial" w:cs="Arial"/>
          <w:bCs/>
        </w:rPr>
        <w:t>) статью 17 изложить в следующей редакции:</w:t>
      </w:r>
    </w:p>
    <w:p w:rsidR="001C6BAB" w:rsidRPr="00F04A41" w:rsidRDefault="001C6BAB" w:rsidP="001C6BA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«Статья 17. Опрос граждан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 xml:space="preserve">1.Опрос граждан проводится на всей территории </w:t>
      </w:r>
      <w:r w:rsidR="008D7437" w:rsidRPr="00F04A41">
        <w:rPr>
          <w:rFonts w:ascii="Arial" w:hAnsi="Arial" w:cs="Arial"/>
          <w:bCs/>
        </w:rPr>
        <w:t>Белоярск</w:t>
      </w:r>
      <w:r w:rsidRPr="00F04A41">
        <w:rPr>
          <w:rFonts w:ascii="Arial" w:hAnsi="Arial" w:cs="Arial"/>
          <w:bCs/>
        </w:rPr>
        <w:t xml:space="preserve">ого </w:t>
      </w:r>
      <w:r w:rsidR="008D7437" w:rsidRPr="00F04A41">
        <w:rPr>
          <w:rFonts w:ascii="Arial" w:hAnsi="Arial" w:cs="Arial"/>
          <w:bCs/>
        </w:rPr>
        <w:t>городск</w:t>
      </w:r>
      <w:r w:rsidRPr="00F04A41">
        <w:rPr>
          <w:rFonts w:ascii="Arial" w:hAnsi="Arial" w:cs="Arial"/>
          <w:bCs/>
        </w:rPr>
        <w:t xml:space="preserve">ого </w:t>
      </w:r>
      <w:proofErr w:type="gramStart"/>
      <w:r w:rsidRPr="00F04A41">
        <w:rPr>
          <w:rFonts w:ascii="Arial" w:hAnsi="Arial" w:cs="Arial"/>
          <w:bCs/>
        </w:rPr>
        <w:t xml:space="preserve">поселения </w:t>
      </w:r>
      <w:r w:rsidRPr="00F04A41">
        <w:rPr>
          <w:rFonts w:ascii="Arial" w:hAnsi="Arial" w:cs="Arial"/>
        </w:rPr>
        <w:t xml:space="preserve"> или</w:t>
      </w:r>
      <w:proofErr w:type="gramEnd"/>
      <w:r w:rsidRPr="00F04A41">
        <w:rPr>
          <w:rFonts w:ascii="Arial" w:hAnsi="Arial" w:cs="Arial"/>
        </w:rPr>
        <w:t xml:space="preserve">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Результаты опроса носят рекомендательный характер.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 xml:space="preserve">2. В опросе граждан имеют право участвовать жители </w:t>
      </w:r>
      <w:r w:rsidR="008D7437" w:rsidRPr="00F04A41">
        <w:rPr>
          <w:rFonts w:ascii="Arial" w:hAnsi="Arial" w:cs="Arial"/>
          <w:bCs/>
        </w:rPr>
        <w:t>Белоярск</w:t>
      </w:r>
      <w:r w:rsidRPr="00F04A41">
        <w:rPr>
          <w:rFonts w:ascii="Arial" w:hAnsi="Arial" w:cs="Arial"/>
          <w:bCs/>
        </w:rPr>
        <w:t xml:space="preserve">ого </w:t>
      </w:r>
      <w:r w:rsidR="008D7437" w:rsidRPr="00F04A41">
        <w:rPr>
          <w:rFonts w:ascii="Arial" w:hAnsi="Arial" w:cs="Arial"/>
          <w:bCs/>
        </w:rPr>
        <w:t>городск</w:t>
      </w:r>
      <w:r w:rsidRPr="00F04A41">
        <w:rPr>
          <w:rFonts w:ascii="Arial" w:hAnsi="Arial" w:cs="Arial"/>
          <w:bCs/>
        </w:rPr>
        <w:t>ого поселения</w:t>
      </w:r>
      <w:r w:rsidRPr="00F04A41">
        <w:rPr>
          <w:rFonts w:ascii="Arial" w:hAnsi="Arial" w:cs="Arial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8D7437" w:rsidRPr="00F04A41">
        <w:rPr>
          <w:rFonts w:ascii="Arial" w:hAnsi="Arial" w:cs="Arial"/>
          <w:bCs/>
        </w:rPr>
        <w:t>Белоярск</w:t>
      </w:r>
      <w:r w:rsidRPr="00F04A41">
        <w:rPr>
          <w:rFonts w:ascii="Arial" w:hAnsi="Arial" w:cs="Arial"/>
          <w:bCs/>
        </w:rPr>
        <w:t xml:space="preserve">ого </w:t>
      </w:r>
      <w:r w:rsidR="008D7437" w:rsidRPr="00F04A41">
        <w:rPr>
          <w:rFonts w:ascii="Arial" w:hAnsi="Arial" w:cs="Arial"/>
          <w:bCs/>
        </w:rPr>
        <w:t>городск</w:t>
      </w:r>
      <w:r w:rsidRPr="00F04A41">
        <w:rPr>
          <w:rFonts w:ascii="Arial" w:hAnsi="Arial" w:cs="Arial"/>
          <w:bCs/>
        </w:rPr>
        <w:t xml:space="preserve">ого </w:t>
      </w:r>
      <w:proofErr w:type="gramStart"/>
      <w:r w:rsidRPr="00F04A41">
        <w:rPr>
          <w:rFonts w:ascii="Arial" w:hAnsi="Arial" w:cs="Arial"/>
          <w:bCs/>
        </w:rPr>
        <w:t>поселения</w:t>
      </w:r>
      <w:r w:rsidRPr="00F04A41">
        <w:rPr>
          <w:rFonts w:ascii="Arial" w:hAnsi="Arial" w:cs="Arial"/>
        </w:rPr>
        <w:t xml:space="preserve">  или</w:t>
      </w:r>
      <w:proofErr w:type="gramEnd"/>
      <w:r w:rsidRPr="00F04A41">
        <w:rPr>
          <w:rFonts w:ascii="Arial" w:hAnsi="Arial" w:cs="Arial"/>
        </w:rPr>
        <w:t xml:space="preserve"> его части, в которых предлагается реализовать инициативный проект, достигшие шестнадцатилетнего возраста.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3. Опрос граждан проводится по инициативе: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1) Совета или Главы поселения - по вопросам местного значения;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lastRenderedPageBreak/>
        <w:t>2) органов государственной власти Томской области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значения;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 xml:space="preserve">4. Порядок назначения и проведения опроса граждан </w:t>
      </w:r>
      <w:proofErr w:type="gramStart"/>
      <w:r w:rsidRPr="00F04A41">
        <w:rPr>
          <w:rFonts w:ascii="Arial" w:hAnsi="Arial" w:cs="Arial"/>
        </w:rPr>
        <w:t>определяется  нормативным</w:t>
      </w:r>
      <w:proofErr w:type="gramEnd"/>
      <w:r w:rsidRPr="00F04A41">
        <w:rPr>
          <w:rFonts w:ascii="Arial" w:hAnsi="Arial" w:cs="Arial"/>
        </w:rPr>
        <w:t xml:space="preserve"> правовым актом Совета поселения в соответствии с законом Томской области.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 xml:space="preserve">5. Решение о назначении опроса граждан принимается Советом поселения. Для проведения опроса граждан может использоваться официальный сайт </w:t>
      </w:r>
      <w:r w:rsidR="008D7437" w:rsidRPr="00F04A41">
        <w:rPr>
          <w:rFonts w:ascii="Arial" w:hAnsi="Arial" w:cs="Arial"/>
        </w:rPr>
        <w:t xml:space="preserve">Белоярского городского </w:t>
      </w:r>
      <w:proofErr w:type="gramStart"/>
      <w:r w:rsidR="008D7437" w:rsidRPr="00F04A41">
        <w:rPr>
          <w:rFonts w:ascii="Arial" w:hAnsi="Arial" w:cs="Arial"/>
        </w:rPr>
        <w:t>поселения</w:t>
      </w:r>
      <w:r w:rsidRPr="00F04A41">
        <w:rPr>
          <w:rFonts w:ascii="Arial" w:hAnsi="Arial" w:cs="Arial"/>
        </w:rPr>
        <w:t xml:space="preserve">  в</w:t>
      </w:r>
      <w:proofErr w:type="gramEnd"/>
      <w:r w:rsidRPr="00F04A41">
        <w:rPr>
          <w:rFonts w:ascii="Arial" w:hAnsi="Arial" w:cs="Arial"/>
        </w:rPr>
        <w:t xml:space="preserve"> информационно-телекоммуникационной сети «Интернет». В нормативном правовом акте Совета поселения о назначении опроса граждан устанавливаются: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1) дата и сроки проведения опроса;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3) методика проведения опроса;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4) форма опросного листа;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5) минимальная численность жителей поселения, участвующих в опросе;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8D7437" w:rsidRPr="00F04A41">
        <w:rPr>
          <w:rFonts w:ascii="Arial" w:hAnsi="Arial" w:cs="Arial"/>
        </w:rPr>
        <w:t>Белоярского городского поселения</w:t>
      </w:r>
      <w:r w:rsidRPr="00F04A41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 xml:space="preserve">6. Жители </w:t>
      </w:r>
      <w:r w:rsidR="008D7437" w:rsidRPr="00F04A41">
        <w:rPr>
          <w:rFonts w:ascii="Arial" w:hAnsi="Arial" w:cs="Arial"/>
          <w:bCs/>
        </w:rPr>
        <w:t>Белоярск</w:t>
      </w:r>
      <w:r w:rsidRPr="00F04A41">
        <w:rPr>
          <w:rFonts w:ascii="Arial" w:hAnsi="Arial" w:cs="Arial"/>
          <w:bCs/>
        </w:rPr>
        <w:t xml:space="preserve">ого </w:t>
      </w:r>
      <w:r w:rsidR="008D7437" w:rsidRPr="00F04A41">
        <w:rPr>
          <w:rFonts w:ascii="Arial" w:hAnsi="Arial" w:cs="Arial"/>
          <w:bCs/>
        </w:rPr>
        <w:t>городск</w:t>
      </w:r>
      <w:r w:rsidRPr="00F04A41">
        <w:rPr>
          <w:rFonts w:ascii="Arial" w:hAnsi="Arial" w:cs="Arial"/>
          <w:bCs/>
        </w:rPr>
        <w:t xml:space="preserve">ого </w:t>
      </w:r>
      <w:r w:rsidRPr="00F04A41">
        <w:rPr>
          <w:rFonts w:ascii="Arial" w:hAnsi="Arial" w:cs="Arial"/>
        </w:rPr>
        <w:t>поселения должны быть проинформированы о проведении опроса граждан не менее чем за 10 дней до его проведения.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7. Финансирование мероприятий, связанных с подготовкой и проведением опроса граждан, осуществляется: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r w:rsidR="008D7437" w:rsidRPr="00F04A41">
        <w:rPr>
          <w:rFonts w:ascii="Arial" w:hAnsi="Arial" w:cs="Arial"/>
          <w:bCs/>
        </w:rPr>
        <w:t>Белоярск</w:t>
      </w:r>
      <w:r w:rsidRPr="00F04A41">
        <w:rPr>
          <w:rFonts w:ascii="Arial" w:hAnsi="Arial" w:cs="Arial"/>
          <w:bCs/>
        </w:rPr>
        <w:t xml:space="preserve">ого </w:t>
      </w:r>
      <w:r w:rsidR="008D7437" w:rsidRPr="00F04A41">
        <w:rPr>
          <w:rFonts w:ascii="Arial" w:hAnsi="Arial" w:cs="Arial"/>
          <w:bCs/>
        </w:rPr>
        <w:t>городск</w:t>
      </w:r>
      <w:r w:rsidRPr="00F04A41">
        <w:rPr>
          <w:rFonts w:ascii="Arial" w:hAnsi="Arial" w:cs="Arial"/>
          <w:bCs/>
        </w:rPr>
        <w:t>ого поселения</w:t>
      </w:r>
      <w:r w:rsidRPr="00F04A41">
        <w:rPr>
          <w:rFonts w:ascii="Arial" w:hAnsi="Arial" w:cs="Arial"/>
        </w:rPr>
        <w:t>;</w:t>
      </w:r>
    </w:p>
    <w:p w:rsidR="001C6BAB" w:rsidRPr="00F04A41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2) за счет средств бюджета Томской области - при проведении опроса по инициативе органов государственной власти Томской области.»;</w:t>
      </w:r>
    </w:p>
    <w:p w:rsidR="008F0D27" w:rsidRDefault="008F0D27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C1C56" w:rsidRPr="00793C62" w:rsidRDefault="004B3515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C1C56" w:rsidRPr="00793C6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8C1C56" w:rsidRPr="00793C62">
        <w:rPr>
          <w:rFonts w:ascii="Arial" w:hAnsi="Arial" w:cs="Arial"/>
        </w:rPr>
        <w:t xml:space="preserve">часть 9 </w:t>
      </w:r>
      <w:r w:rsidR="004E24B7">
        <w:rPr>
          <w:rFonts w:ascii="Arial" w:hAnsi="Arial" w:cs="Arial"/>
        </w:rPr>
        <w:t>статьи</w:t>
      </w:r>
      <w:r w:rsidRPr="00793C62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 xml:space="preserve"> </w:t>
      </w:r>
      <w:r w:rsidR="008C1C56" w:rsidRPr="00793C62">
        <w:rPr>
          <w:rFonts w:ascii="Arial" w:hAnsi="Arial" w:cs="Arial"/>
        </w:rPr>
        <w:t>изложить в следующей редакции:</w:t>
      </w:r>
    </w:p>
    <w:p w:rsidR="008C1C56" w:rsidRPr="00793C62" w:rsidRDefault="008C1C56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 «9. Решение Совета поселения об удалении Главы поселения в отставку подписывается председателем Совета поселения.»;</w:t>
      </w:r>
    </w:p>
    <w:p w:rsidR="00F57541" w:rsidRDefault="00F57541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C1C56" w:rsidRPr="00793C62" w:rsidRDefault="004B3515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C1C56" w:rsidRPr="00793C62">
        <w:rPr>
          <w:rFonts w:ascii="Arial" w:hAnsi="Arial" w:cs="Arial"/>
        </w:rPr>
        <w:t>) часть 2 статьи 29 изложить в следующей редакции:</w:t>
      </w:r>
    </w:p>
    <w:p w:rsidR="008C1C56" w:rsidRPr="00793C62" w:rsidRDefault="008C1C56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«2. </w:t>
      </w:r>
      <w:proofErr w:type="gramStart"/>
      <w:r w:rsidRPr="00793C62">
        <w:rPr>
          <w:rFonts w:ascii="Arial" w:hAnsi="Arial" w:cs="Arial"/>
        </w:rPr>
        <w:t>Структура  Администрации</w:t>
      </w:r>
      <w:proofErr w:type="gramEnd"/>
      <w:r w:rsidRPr="00793C62">
        <w:rPr>
          <w:rFonts w:ascii="Arial" w:hAnsi="Arial" w:cs="Arial"/>
        </w:rPr>
        <w:t xml:space="preserve"> поселения утверждается Советом поселения  по представлению Главы Администрации поселения. В структуру Администрации поселения могут входить отраслевые (функциональные) и территориальные </w:t>
      </w:r>
      <w:r w:rsidR="005768FD" w:rsidRPr="00793C62">
        <w:rPr>
          <w:rFonts w:ascii="Arial" w:hAnsi="Arial" w:cs="Arial"/>
        </w:rPr>
        <w:t>органы Администрации</w:t>
      </w:r>
      <w:r w:rsidRPr="00793C62">
        <w:rPr>
          <w:rFonts w:ascii="Arial" w:hAnsi="Arial" w:cs="Arial"/>
        </w:rPr>
        <w:t xml:space="preserve"> поселения.»;</w:t>
      </w:r>
    </w:p>
    <w:p w:rsidR="00F57541" w:rsidRDefault="00F57541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C1C56" w:rsidRPr="00793C62" w:rsidRDefault="004B3515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C1C56" w:rsidRPr="00793C62">
        <w:rPr>
          <w:rFonts w:ascii="Arial" w:hAnsi="Arial" w:cs="Arial"/>
        </w:rPr>
        <w:t>) часть 12 статьи 32 изложить в следующей редакции:</w:t>
      </w:r>
    </w:p>
    <w:p w:rsidR="008C1C56" w:rsidRPr="00793C62" w:rsidRDefault="008C1C56" w:rsidP="008C1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«12. Финансовое обеспечение Избирательной комиссии осуществляется за счет средств бюджета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в пределах ассигнований, предусмотренных на эти цели решением Совета об утверждении бюджета на один год (на очередной финансовый год) или сроком на три года (очередной финансовый год и плановый период).»;</w:t>
      </w:r>
    </w:p>
    <w:p w:rsidR="00F57541" w:rsidRDefault="00F57541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1</w:t>
      </w:r>
      <w:r w:rsidR="004B3515">
        <w:rPr>
          <w:rFonts w:ascii="Arial" w:hAnsi="Arial" w:cs="Arial"/>
        </w:rPr>
        <w:t>2</w:t>
      </w:r>
      <w:r w:rsidRPr="00793C62">
        <w:rPr>
          <w:rFonts w:ascii="Arial" w:hAnsi="Arial" w:cs="Arial"/>
        </w:rPr>
        <w:t>) части 6, 7, 8, 9 статьи 34 изложить в следующей редакции: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lastRenderedPageBreak/>
        <w:t xml:space="preserve">«6. Проект бюджета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поселения.»;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7. Проект бюджета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8. Проект решения о местном бюджете на один год (на очередной финансовый год) или сроком на три года (очередной финансовый год и плановый период) вносится в Совет </w:t>
      </w:r>
      <w:r>
        <w:rPr>
          <w:rFonts w:ascii="Arial" w:hAnsi="Arial" w:cs="Arial"/>
        </w:rPr>
        <w:t>Белоярского</w:t>
      </w:r>
      <w:r w:rsidRPr="00793C62">
        <w:rPr>
          <w:rFonts w:ascii="Arial" w:hAnsi="Arial" w:cs="Arial"/>
        </w:rPr>
        <w:t xml:space="preserve"> поселения не позднее 15 ноября текущего года одновременно с документами и материалами в соответствии с Бюджетным кодексом Российской Федерации.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По проекту решения о бюджете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проводятся публичные слушания по инициативе Совета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в соответствии с действующим законодательством.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Совет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рассматривает проект решения о местном бюджете поэтапно в двух чтениях с момента внесения его в Совет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9. Решение о бюджете </w:t>
      </w:r>
      <w:r>
        <w:rPr>
          <w:rFonts w:ascii="Arial" w:hAnsi="Arial" w:cs="Arial"/>
        </w:rPr>
        <w:t>Белоярского городского</w:t>
      </w:r>
      <w:r w:rsidRPr="00793C62">
        <w:rPr>
          <w:rFonts w:ascii="Arial" w:hAnsi="Arial" w:cs="Arial"/>
        </w:rPr>
        <w:t xml:space="preserve"> поселения на один год (на очередной финансовый год) или сроком на три года (очередной финансовый год и плановый период) вступает в силу с 1 января очередного финансового года.»;</w:t>
      </w:r>
      <w:bookmarkStart w:id="0" w:name="Par0"/>
      <w:bookmarkEnd w:id="0"/>
    </w:p>
    <w:p w:rsidR="00F57541" w:rsidRDefault="00F57541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35BC" w:rsidRPr="00793C62" w:rsidRDefault="004B3515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2E35BC" w:rsidRPr="00793C62">
        <w:rPr>
          <w:rFonts w:ascii="Arial" w:hAnsi="Arial" w:cs="Arial"/>
        </w:rPr>
        <w:t>) дополнить статьёй 35.1 следующего содержания: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 «Статья 35.1.Средства самообложения граждан.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поселения (населенного пункта (либо части его территории), входящего в состав поселения, и для которых размер платежей может быть уменьшен.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2. Вопросы введения и использования указанных в </w:t>
      </w:r>
      <w:hyperlink w:anchor="Par0" w:history="1">
        <w:r w:rsidRPr="00793C62">
          <w:rPr>
            <w:rFonts w:ascii="Arial" w:hAnsi="Arial" w:cs="Arial"/>
          </w:rPr>
          <w:t>части 1</w:t>
        </w:r>
      </w:hyperlink>
      <w:r w:rsidRPr="00793C62">
        <w:rPr>
          <w:rFonts w:ascii="Arial" w:hAnsi="Arial" w:cs="Arial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10" w:history="1">
        <w:r w:rsidRPr="00793C62">
          <w:rPr>
            <w:rFonts w:ascii="Arial" w:hAnsi="Arial" w:cs="Arial"/>
          </w:rPr>
          <w:t xml:space="preserve">пунктами </w:t>
        </w:r>
      </w:hyperlink>
      <w:hyperlink r:id="rId11" w:history="1">
        <w:r w:rsidRPr="00793C62">
          <w:rPr>
            <w:rFonts w:ascii="Arial" w:hAnsi="Arial" w:cs="Arial"/>
          </w:rPr>
          <w:t>4.1</w:t>
        </w:r>
      </w:hyperlink>
      <w:r w:rsidRPr="00793C62">
        <w:rPr>
          <w:rFonts w:ascii="Arial" w:hAnsi="Arial" w:cs="Arial"/>
        </w:rPr>
        <w:t xml:space="preserve"> и </w:t>
      </w:r>
      <w:hyperlink r:id="rId12" w:history="1">
        <w:r w:rsidRPr="00793C62">
          <w:rPr>
            <w:rFonts w:ascii="Arial" w:hAnsi="Arial" w:cs="Arial"/>
          </w:rPr>
          <w:t>4.3 части 1 статьи 25.1</w:t>
        </w:r>
      </w:hyperlink>
      <w:r w:rsidRPr="00793C62">
        <w:rPr>
          <w:rFonts w:ascii="Arial" w:hAnsi="Arial" w:cs="Arial"/>
        </w:rPr>
        <w:t xml:space="preserve">  Федерального закона от 06.10.2003 № 131-ФЗ "Об общих принципах организации местного самоуправления в Российской Федерации", на сходе граждан.</w:t>
      </w:r>
    </w:p>
    <w:p w:rsidR="00F57541" w:rsidRDefault="00F57541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35BC" w:rsidRPr="00793C62" w:rsidRDefault="004B3515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E35BC" w:rsidRPr="00793C62">
        <w:rPr>
          <w:rFonts w:ascii="Arial" w:hAnsi="Arial" w:cs="Arial"/>
        </w:rPr>
        <w:t>) дополнить статьёй 36.1 следующего содержания:</w:t>
      </w:r>
    </w:p>
    <w:p w:rsidR="002E35BC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«Статья 36.1. Финансовое и иное обеспечение реализации инициативных проектов.</w:t>
      </w:r>
    </w:p>
    <w:p w:rsidR="002E35BC" w:rsidRPr="0009562A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93C62">
        <w:rPr>
          <w:rFonts w:ascii="Arial" w:hAnsi="Arial" w:cs="Arial"/>
        </w:rPr>
        <w:t>Источником финансового обеспечения реализации инициативных</w:t>
      </w:r>
      <w:r>
        <w:rPr>
          <w:rFonts w:ascii="Arial" w:hAnsi="Arial" w:cs="Arial"/>
        </w:rPr>
        <w:t xml:space="preserve"> </w:t>
      </w:r>
      <w:r w:rsidRPr="00793C62">
        <w:rPr>
          <w:rFonts w:ascii="Arial" w:hAnsi="Arial" w:cs="Arial"/>
        </w:rPr>
        <w:t xml:space="preserve">проектов, предусмотренных статьёй 26.1 Федерального закона  06.10.2003 № 131-ФЗ "Об общих принципах организации местного самоуправления в Российской Федерации", </w:t>
      </w:r>
      <w:hyperlink r:id="rId13" w:history="1">
        <w:r w:rsidRPr="00793C62">
          <w:rPr>
            <w:rFonts w:ascii="Arial" w:hAnsi="Arial" w:cs="Arial"/>
          </w:rPr>
          <w:t>статьей 12.1</w:t>
        </w:r>
      </w:hyperlink>
      <w:r w:rsidRPr="00793C62">
        <w:rPr>
          <w:rFonts w:ascii="Arial" w:hAnsi="Arial" w:cs="Arial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формируемые, в том числе,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поселения.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lastRenderedPageBreak/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4" w:history="1">
        <w:r w:rsidRPr="00793C62">
          <w:rPr>
            <w:rFonts w:ascii="Arial" w:hAnsi="Arial" w:cs="Arial"/>
          </w:rPr>
          <w:t>кодексом</w:t>
        </w:r>
      </w:hyperlink>
      <w:r w:rsidRPr="00793C62">
        <w:rPr>
          <w:rFonts w:ascii="Arial" w:hAnsi="Arial" w:cs="Arial"/>
        </w:rPr>
        <w:t xml:space="preserve"> Российской Федерации в местный бюджет в целях реализации конкретных инициативных проектов.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поселения.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лиц.»;</w:t>
      </w:r>
    </w:p>
    <w:p w:rsidR="00F57541" w:rsidRDefault="00F57541" w:rsidP="001C6BAB">
      <w:pPr>
        <w:ind w:firstLine="709"/>
        <w:jc w:val="both"/>
        <w:rPr>
          <w:rFonts w:ascii="Arial" w:hAnsi="Arial" w:cs="Arial"/>
        </w:rPr>
      </w:pPr>
    </w:p>
    <w:p w:rsidR="001C6BAB" w:rsidRPr="00F04A41" w:rsidRDefault="00A1691F" w:rsidP="001C6BAB">
      <w:pPr>
        <w:ind w:firstLine="709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>1</w:t>
      </w:r>
      <w:r w:rsidR="004B3515">
        <w:rPr>
          <w:rFonts w:ascii="Arial" w:hAnsi="Arial" w:cs="Arial"/>
        </w:rPr>
        <w:t>5</w:t>
      </w:r>
      <w:r w:rsidR="001C6BAB" w:rsidRPr="00F04A41">
        <w:rPr>
          <w:rFonts w:ascii="Arial" w:hAnsi="Arial" w:cs="Arial"/>
        </w:rPr>
        <w:t>) часть 3 статьи 37 изложить в следующей редакции:</w:t>
      </w:r>
    </w:p>
    <w:p w:rsidR="001C6BAB" w:rsidRPr="000E3ACB" w:rsidRDefault="001C6BAB" w:rsidP="001C6B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04A41">
        <w:rPr>
          <w:rFonts w:ascii="Arial" w:hAnsi="Arial" w:cs="Arial"/>
        </w:rPr>
        <w:t xml:space="preserve">«3. Внутренний муниципальный финансовый контроль является контрольной </w:t>
      </w:r>
      <w:r w:rsidR="005768FD" w:rsidRPr="00F04A41">
        <w:rPr>
          <w:rFonts w:ascii="Arial" w:hAnsi="Arial" w:cs="Arial"/>
        </w:rPr>
        <w:t>деятельностью органа</w:t>
      </w:r>
      <w:r w:rsidRPr="00F04A41">
        <w:rPr>
          <w:rFonts w:ascii="Arial" w:hAnsi="Arial" w:cs="Arial"/>
        </w:rPr>
        <w:t xml:space="preserve"> муниципального финансового контроля, являющегося органом Администрации поселения.».</w:t>
      </w:r>
      <w:r w:rsidRPr="000E3ACB">
        <w:rPr>
          <w:rFonts w:ascii="Arial" w:hAnsi="Arial" w:cs="Arial"/>
        </w:rPr>
        <w:t xml:space="preserve">  </w:t>
      </w:r>
    </w:p>
    <w:p w:rsidR="001C6BAB" w:rsidRPr="00974324" w:rsidRDefault="001C6BAB" w:rsidP="001C6B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C6BAB" w:rsidRPr="00974324" w:rsidRDefault="001C6BAB" w:rsidP="001C6BAB">
      <w:pPr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2. Направить настоящее решение Главе </w:t>
      </w:r>
      <w:r w:rsidR="008D7437"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 w:rsidR="008D7437"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D64C72" w:rsidRDefault="00D64C72" w:rsidP="001C6BAB">
      <w:pPr>
        <w:ind w:firstLine="540"/>
        <w:jc w:val="both"/>
        <w:rPr>
          <w:rFonts w:ascii="Arial" w:eastAsia="Calibri" w:hAnsi="Arial" w:cs="Arial"/>
        </w:rPr>
      </w:pPr>
    </w:p>
    <w:p w:rsidR="001C6BAB" w:rsidRPr="00974324" w:rsidRDefault="001C6BAB" w:rsidP="001C6BAB">
      <w:pPr>
        <w:ind w:firstLine="540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 w:rsidR="0007794C"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1C6BAB" w:rsidRPr="00974324" w:rsidRDefault="001C6BAB" w:rsidP="001C6BAB">
      <w:pPr>
        <w:ind w:firstLine="709"/>
        <w:jc w:val="both"/>
        <w:rPr>
          <w:rFonts w:ascii="Arial" w:eastAsia="Calibri" w:hAnsi="Arial" w:cs="Arial"/>
        </w:rPr>
      </w:pP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4. </w:t>
      </w:r>
      <w:proofErr w:type="gramStart"/>
      <w:r w:rsidRPr="00793C62">
        <w:rPr>
          <w:rFonts w:ascii="Arial" w:hAnsi="Arial" w:cs="Arial"/>
        </w:rPr>
        <w:t>Настоящее  решение</w:t>
      </w:r>
      <w:proofErr w:type="gramEnd"/>
      <w:r w:rsidRPr="00793C62">
        <w:rPr>
          <w:rFonts w:ascii="Arial" w:hAnsi="Arial" w:cs="Arial"/>
        </w:rPr>
        <w:t xml:space="preserve"> вступает в силу после государственной регистрации со дня официального опубликования в информационном вестнике Верхнекетского района «Территория», но не ранее 01 января 2021 года,</w:t>
      </w:r>
      <w:r w:rsidRPr="00BB6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исключением положений, для которых настоящим пунктом установлены иные сроки вступления их в силу.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Подпункт 1 пункта 1 настоящего решения вступает в силу </w:t>
      </w:r>
      <w:proofErr w:type="gramStart"/>
      <w:r w:rsidRPr="00793C62">
        <w:rPr>
          <w:rFonts w:ascii="Arial" w:hAnsi="Arial" w:cs="Arial"/>
        </w:rPr>
        <w:t>после  государственной</w:t>
      </w:r>
      <w:proofErr w:type="gramEnd"/>
      <w:r w:rsidRPr="00793C62">
        <w:rPr>
          <w:rFonts w:ascii="Arial" w:hAnsi="Arial" w:cs="Arial"/>
        </w:rPr>
        <w:t xml:space="preserve"> регистрации со дня  официального опубликования в информационном вестнике Верхнекетского района «Территория» настоящего решения и распространяет своё действие на правоотношения, возникшие с 4 июля 2020 года. 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Подпункты </w:t>
      </w:r>
      <w:r w:rsidR="006F730C">
        <w:rPr>
          <w:rFonts w:ascii="Arial" w:hAnsi="Arial" w:cs="Arial"/>
        </w:rPr>
        <w:t>3</w:t>
      </w:r>
      <w:r w:rsidRPr="00793C62">
        <w:rPr>
          <w:rFonts w:ascii="Arial" w:hAnsi="Arial" w:cs="Arial"/>
        </w:rPr>
        <w:t>, 1</w:t>
      </w:r>
      <w:r w:rsidR="006F730C">
        <w:rPr>
          <w:rFonts w:ascii="Arial" w:hAnsi="Arial" w:cs="Arial"/>
        </w:rPr>
        <w:t>3</w:t>
      </w:r>
      <w:r w:rsidRPr="00793C62">
        <w:rPr>
          <w:rFonts w:ascii="Arial" w:hAnsi="Arial" w:cs="Arial"/>
        </w:rPr>
        <w:t xml:space="preserve"> пункта 1 настоящего решения вступают в силу </w:t>
      </w:r>
      <w:proofErr w:type="gramStart"/>
      <w:r w:rsidRPr="00793C62">
        <w:rPr>
          <w:rFonts w:ascii="Arial" w:hAnsi="Arial" w:cs="Arial"/>
        </w:rPr>
        <w:t>после  государственной</w:t>
      </w:r>
      <w:proofErr w:type="gramEnd"/>
      <w:r w:rsidRPr="00793C62">
        <w:rPr>
          <w:rFonts w:ascii="Arial" w:hAnsi="Arial" w:cs="Arial"/>
        </w:rPr>
        <w:t xml:space="preserve"> регистрации со дня официального опубликования в информационном вестнике Верхнекетского района «Территория» настоящего решения и распространяют своё действие на правоотношения, возникшие с 20 ноября 2020 года. 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Подпункты </w:t>
      </w:r>
      <w:r w:rsidR="006F730C">
        <w:rPr>
          <w:rFonts w:ascii="Arial" w:hAnsi="Arial" w:cs="Arial"/>
        </w:rPr>
        <w:t>2,9</w:t>
      </w:r>
      <w:r w:rsidRPr="00793C62">
        <w:rPr>
          <w:rFonts w:ascii="Arial" w:hAnsi="Arial" w:cs="Arial"/>
        </w:rPr>
        <w:t xml:space="preserve">, </w:t>
      </w:r>
      <w:r w:rsidR="006F730C">
        <w:rPr>
          <w:rFonts w:ascii="Arial" w:hAnsi="Arial" w:cs="Arial"/>
        </w:rPr>
        <w:t>10</w:t>
      </w:r>
      <w:r w:rsidRPr="00793C62">
        <w:rPr>
          <w:rFonts w:ascii="Arial" w:hAnsi="Arial" w:cs="Arial"/>
        </w:rPr>
        <w:t xml:space="preserve"> пункта 1 настоящего решения вступают в силу </w:t>
      </w:r>
      <w:proofErr w:type="gramStart"/>
      <w:r w:rsidRPr="00793C62">
        <w:rPr>
          <w:rFonts w:ascii="Arial" w:hAnsi="Arial" w:cs="Arial"/>
        </w:rPr>
        <w:t>после  государственной</w:t>
      </w:r>
      <w:proofErr w:type="gramEnd"/>
      <w:r w:rsidRPr="00793C62">
        <w:rPr>
          <w:rFonts w:ascii="Arial" w:hAnsi="Arial" w:cs="Arial"/>
        </w:rPr>
        <w:t xml:space="preserve"> регистрации со дня официального опубликования в информационном вестнике Верхнекетского района «Территория» настоящего </w:t>
      </w:r>
      <w:r w:rsidRPr="00793C62">
        <w:rPr>
          <w:rFonts w:ascii="Arial" w:hAnsi="Arial" w:cs="Arial"/>
        </w:rPr>
        <w:lastRenderedPageBreak/>
        <w:t xml:space="preserve">решения и распространяют своё действие на правоотношения, возникшие с 1 января 2020 года. </w:t>
      </w:r>
    </w:p>
    <w:p w:rsidR="002E35BC" w:rsidRPr="008B419C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Подпункт 1</w:t>
      </w:r>
      <w:r w:rsidR="006F730C">
        <w:rPr>
          <w:rFonts w:ascii="Arial" w:hAnsi="Arial" w:cs="Arial"/>
        </w:rPr>
        <w:t>5</w:t>
      </w:r>
      <w:r w:rsidRPr="00793C62">
        <w:rPr>
          <w:rFonts w:ascii="Arial" w:hAnsi="Arial" w:cs="Arial"/>
        </w:rPr>
        <w:t xml:space="preserve"> пункта 1 настоящего решения вступает в силу </w:t>
      </w:r>
      <w:proofErr w:type="gramStart"/>
      <w:r w:rsidRPr="00793C62">
        <w:rPr>
          <w:rFonts w:ascii="Arial" w:hAnsi="Arial" w:cs="Arial"/>
        </w:rPr>
        <w:t>после  государственной</w:t>
      </w:r>
      <w:proofErr w:type="gramEnd"/>
      <w:r w:rsidRPr="00793C62">
        <w:rPr>
          <w:rFonts w:ascii="Arial" w:hAnsi="Arial" w:cs="Arial"/>
        </w:rPr>
        <w:t xml:space="preserve"> регистрации со дня официального опубликования в информационном вестнике</w:t>
      </w:r>
      <w:r w:rsidRPr="008B419C">
        <w:rPr>
          <w:rFonts w:ascii="Arial" w:hAnsi="Arial" w:cs="Arial"/>
        </w:rPr>
        <w:t xml:space="preserve"> Верхнекетского района «Территория» настоящего решения и распространяет своё действие на правоотношения, возникшие с 1 июля 2020 года. </w:t>
      </w:r>
    </w:p>
    <w:p w:rsidR="0007794C" w:rsidRDefault="0007794C" w:rsidP="0007794C"/>
    <w:p w:rsidR="002E35BC" w:rsidRDefault="002E35BC" w:rsidP="0007794C"/>
    <w:p w:rsidR="002E35BC" w:rsidRDefault="002E35BC" w:rsidP="0007794C"/>
    <w:p w:rsidR="0007794C" w:rsidRDefault="0007794C" w:rsidP="0007794C"/>
    <w:p w:rsidR="00B97AF4" w:rsidRPr="001B25DF" w:rsidRDefault="00B97AF4" w:rsidP="00B97AF4">
      <w:pPr>
        <w:pStyle w:val="ConsPlusTitle"/>
        <w:jc w:val="both"/>
        <w:rPr>
          <w:rFonts w:ascii="Arial" w:hAnsi="Arial" w:cs="Arial"/>
          <w:b w:val="0"/>
        </w:rPr>
      </w:pPr>
      <w:r w:rsidRPr="001B25DF">
        <w:rPr>
          <w:rFonts w:ascii="Arial" w:hAnsi="Arial" w:cs="Arial"/>
          <w:b w:val="0"/>
        </w:rPr>
        <w:t xml:space="preserve">Председатель </w:t>
      </w:r>
      <w:r w:rsidR="004B3515" w:rsidRPr="001B25DF">
        <w:rPr>
          <w:rFonts w:ascii="Arial" w:hAnsi="Arial" w:cs="Arial"/>
          <w:b w:val="0"/>
        </w:rPr>
        <w:t>Совета Белоярского</w:t>
      </w:r>
      <w:r w:rsidRPr="001B25DF">
        <w:rPr>
          <w:rFonts w:ascii="Arial" w:hAnsi="Arial" w:cs="Arial"/>
          <w:b w:val="0"/>
        </w:rPr>
        <w:t xml:space="preserve">                                 </w:t>
      </w:r>
      <w:proofErr w:type="spellStart"/>
      <w:r w:rsidR="00D64C72">
        <w:rPr>
          <w:rFonts w:ascii="Arial" w:hAnsi="Arial" w:cs="Arial"/>
          <w:b w:val="0"/>
        </w:rPr>
        <w:t>И.о</w:t>
      </w:r>
      <w:proofErr w:type="spellEnd"/>
      <w:r w:rsidR="00D64C72">
        <w:rPr>
          <w:rFonts w:ascii="Arial" w:hAnsi="Arial" w:cs="Arial"/>
          <w:b w:val="0"/>
        </w:rPr>
        <w:t>. Главы</w:t>
      </w:r>
      <w:r w:rsidRPr="001B25DF">
        <w:rPr>
          <w:rFonts w:ascii="Arial" w:hAnsi="Arial" w:cs="Arial"/>
          <w:b w:val="0"/>
        </w:rPr>
        <w:t xml:space="preserve"> Белоярского</w:t>
      </w:r>
    </w:p>
    <w:p w:rsidR="00B97AF4" w:rsidRPr="001B25DF" w:rsidRDefault="00B97AF4" w:rsidP="00B97AF4">
      <w:pPr>
        <w:pStyle w:val="ConsPlusTitle"/>
        <w:jc w:val="both"/>
        <w:rPr>
          <w:rFonts w:ascii="Arial" w:hAnsi="Arial" w:cs="Arial"/>
          <w:b w:val="0"/>
        </w:rPr>
      </w:pPr>
      <w:r w:rsidRPr="001B25DF">
        <w:rPr>
          <w:rFonts w:ascii="Arial" w:hAnsi="Arial" w:cs="Arial"/>
          <w:b w:val="0"/>
        </w:rPr>
        <w:t>городского поселения                                                         городского поселения</w:t>
      </w:r>
    </w:p>
    <w:p w:rsidR="00B97AF4" w:rsidRPr="00CD08C1" w:rsidRDefault="00B97AF4" w:rsidP="00B97AF4">
      <w:pPr>
        <w:pStyle w:val="ConsPlusTitle"/>
        <w:jc w:val="both"/>
        <w:rPr>
          <w:rFonts w:ascii="Arial" w:hAnsi="Arial" w:cs="Arial"/>
          <w:b w:val="0"/>
        </w:rPr>
      </w:pPr>
      <w:r w:rsidRPr="001B25DF">
        <w:rPr>
          <w:rFonts w:ascii="Arial" w:hAnsi="Arial" w:cs="Arial"/>
          <w:b w:val="0"/>
        </w:rPr>
        <w:t xml:space="preserve">___________________ И.В. Шипелик                           ____________ </w:t>
      </w:r>
      <w:r w:rsidR="00D64C72">
        <w:rPr>
          <w:rFonts w:ascii="Arial" w:hAnsi="Arial" w:cs="Arial"/>
          <w:b w:val="0"/>
        </w:rPr>
        <w:t>Т.В. Овчаров</w:t>
      </w:r>
      <w:r w:rsidRPr="001B25DF">
        <w:rPr>
          <w:rFonts w:ascii="Arial" w:hAnsi="Arial" w:cs="Arial"/>
          <w:b w:val="0"/>
        </w:rPr>
        <w:t xml:space="preserve">                                </w:t>
      </w:r>
    </w:p>
    <w:p w:rsidR="00B97AF4" w:rsidRPr="001027C2" w:rsidRDefault="00B97AF4" w:rsidP="00B97AF4">
      <w:pPr>
        <w:rPr>
          <w:rFonts w:ascii="Arial" w:hAnsi="Arial" w:cs="Arial"/>
          <w:sz w:val="16"/>
          <w:szCs w:val="16"/>
        </w:rPr>
      </w:pPr>
    </w:p>
    <w:p w:rsidR="001C6BAB" w:rsidRDefault="001C6BAB"/>
    <w:p w:rsidR="00B91B3A" w:rsidRDefault="00B91B3A"/>
    <w:p w:rsidR="00B91B3A" w:rsidRDefault="00B91B3A"/>
    <w:p w:rsidR="00B91B3A" w:rsidRPr="00B91B3A" w:rsidRDefault="00B91B3A" w:rsidP="00B91B3A">
      <w:pPr>
        <w:rPr>
          <w:rFonts w:ascii="Arial" w:hAnsi="Arial" w:cs="Arial"/>
        </w:rPr>
      </w:pPr>
      <w:r w:rsidRPr="00B91B3A">
        <w:rPr>
          <w:rFonts w:ascii="Arial" w:hAnsi="Arial" w:cs="Arial"/>
        </w:rPr>
        <w:t>Зарегистрировано в Управлении Министерства юстиции Российской</w:t>
      </w:r>
      <w:r w:rsidRPr="00B91B3A">
        <w:rPr>
          <w:rFonts w:ascii="Arial" w:hAnsi="Arial" w:cs="Arial"/>
        </w:rPr>
        <w:t xml:space="preserve"> Федерации по Томской области 14.12</w:t>
      </w:r>
      <w:r w:rsidRPr="00B91B3A">
        <w:rPr>
          <w:rFonts w:ascii="Arial" w:hAnsi="Arial" w:cs="Arial"/>
        </w:rPr>
        <w:t>.2020 года</w:t>
      </w:r>
    </w:p>
    <w:p w:rsidR="00B91B3A" w:rsidRPr="00B91B3A" w:rsidRDefault="00B91B3A" w:rsidP="00B91B3A">
      <w:pPr>
        <w:rPr>
          <w:rFonts w:ascii="Arial" w:hAnsi="Arial" w:cs="Arial"/>
        </w:rPr>
      </w:pPr>
      <w:bookmarkStart w:id="1" w:name="_GoBack"/>
      <w:bookmarkEnd w:id="1"/>
      <w:r w:rsidRPr="00B91B3A">
        <w:rPr>
          <w:rFonts w:ascii="Arial" w:hAnsi="Arial" w:cs="Arial"/>
        </w:rPr>
        <w:t xml:space="preserve">Государственный регистрационный № RU </w:t>
      </w:r>
      <w:r w:rsidRPr="00B91B3A">
        <w:rPr>
          <w:rFonts w:ascii="Arial" w:hAnsi="Arial" w:cs="Arial"/>
        </w:rPr>
        <w:t>705041012020002</w:t>
      </w:r>
    </w:p>
    <w:sectPr w:rsidR="00B91B3A" w:rsidRPr="00B9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F"/>
    <w:rsid w:val="000673EE"/>
    <w:rsid w:val="0007794C"/>
    <w:rsid w:val="001818F1"/>
    <w:rsid w:val="001C6BAB"/>
    <w:rsid w:val="002832CF"/>
    <w:rsid w:val="002E35BC"/>
    <w:rsid w:val="003F67FE"/>
    <w:rsid w:val="004B3515"/>
    <w:rsid w:val="004E24B7"/>
    <w:rsid w:val="005768FD"/>
    <w:rsid w:val="006E5A36"/>
    <w:rsid w:val="006F507D"/>
    <w:rsid w:val="006F730C"/>
    <w:rsid w:val="008C1C56"/>
    <w:rsid w:val="008D7437"/>
    <w:rsid w:val="008F0D27"/>
    <w:rsid w:val="009950F3"/>
    <w:rsid w:val="00A10531"/>
    <w:rsid w:val="00A1691F"/>
    <w:rsid w:val="00B91B3A"/>
    <w:rsid w:val="00B97AF4"/>
    <w:rsid w:val="00CB65E7"/>
    <w:rsid w:val="00D32810"/>
    <w:rsid w:val="00D64C72"/>
    <w:rsid w:val="00F04A41"/>
    <w:rsid w:val="00F379A5"/>
    <w:rsid w:val="00F57541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1A4E-013F-48BD-A18F-4FFB961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ConsPlusTitle">
    <w:name w:val="ConsPlusTitle"/>
    <w:rsid w:val="00B9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2643684CFEE6F5D8005F0689FF8C18D07C4D94C633150EC5130DF94942324BDF83E45D39F8EE062F04C74306C9B367905526A7FW578C" TargetMode="External"/><Relationship Id="rId13" Type="http://schemas.openxmlformats.org/officeDocument/2006/relationships/hyperlink" Target="consultantplus://offline/ref=A17AFBA1921EF97EBD917167DEF3DCEDF404E14E0464B0379790616564B0E51EAE15A853DA2257B9CF76B1937FB453211D646E35A1t3U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2643684CFEE6F5D8005F0689FF8C18D07C4D94C633150EC5130DF94942324BDF83E45D39C8EE062F04C74306C9B367905526A7FW578C" TargetMode="External"/><Relationship Id="rId12" Type="http://schemas.openxmlformats.org/officeDocument/2006/relationships/hyperlink" Target="consultantplus://offline/ref=75A5BCE976F4A22094ACAFD429FB1A8EE172468E1A6220F9D508C63176448F1928BFFA31C5CFD998E53B3BDFA88A56F53B1B61E1FEt4L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92643684CFEE6F5D8005F0689FF8C18D07C4D94C633150EC5130DF94942324BDF83E45D39F8EE062F04C74306C9B367905526A7FW578C" TargetMode="External"/><Relationship Id="rId11" Type="http://schemas.openxmlformats.org/officeDocument/2006/relationships/hyperlink" Target="consultantplus://offline/ref=75A5BCE976F4A22094ACAFD429FB1A8EE172468E1A6220F9D508C63176448F1928BFFA39C2CFD6CCB1743A83EFDF45F73A1B62E0E24FE8C1t0LCI" TargetMode="External"/><Relationship Id="rId5" Type="http://schemas.openxmlformats.org/officeDocument/2006/relationships/hyperlink" Target="consultantplus://offline/ref=7D461F6512694460730E612C37DE8EDEF916C6BC4B6BEEF78AAA405E8C261186V4l2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A5BCE976F4A22094ACAFD429FB1A8EE172468E1A6220F9D508C63176448F1928BFFA3DC6CBD998E53B3BDFA88A56F53B1B61E1FEt4L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2643684CFEE6F5D8005F0689FF8C18D07C4D94C633150EC5130DF94942324BDF83E47D29F81B434BF4D28753A88367B05516B635A9E5FW070C" TargetMode="External"/><Relationship Id="rId14" Type="http://schemas.openxmlformats.org/officeDocument/2006/relationships/hyperlink" Target="consultantplus://offline/ref=A17AFBA1921EF97EBD917167DEF3DCEDF407EC4C0765B0379790616564B0E51EBC15F057D82542EC9F2CE69E7EtB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4393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5</cp:revision>
  <cp:lastPrinted>2020-12-08T03:18:00Z</cp:lastPrinted>
  <dcterms:created xsi:type="dcterms:W3CDTF">2020-12-07T05:30:00Z</dcterms:created>
  <dcterms:modified xsi:type="dcterms:W3CDTF">2020-12-22T09:13:00Z</dcterms:modified>
</cp:coreProperties>
</file>