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B9" w:rsidRDefault="00CD0DB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bookmarkStart w:id="0" w:name="_GoBack"/>
      <w:bookmarkEnd w:id="0"/>
    </w:p>
    <w:p w:rsidR="00CD0DB9" w:rsidRDefault="00CD0DB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370FD9" w:rsidRPr="00370FD9" w:rsidRDefault="00370FD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Белоярского городского поселения </w:t>
      </w:r>
    </w:p>
    <w:p w:rsidR="00370FD9" w:rsidRPr="00370FD9" w:rsidRDefault="00370FD9" w:rsidP="00370FD9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370FD9" w:rsidRPr="00370FD9" w:rsidTr="006D43A3">
        <w:tc>
          <w:tcPr>
            <w:tcW w:w="3697" w:type="dxa"/>
          </w:tcPr>
          <w:p w:rsidR="00370FD9" w:rsidRPr="009A4F3B" w:rsidRDefault="00370FD9" w:rsidP="002A7D8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B7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23 </w:t>
            </w:r>
            <w:r w:rsidR="002A7D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сентября</w:t>
            </w:r>
            <w:r w:rsidR="00CB5B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131C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1" w:type="dxa"/>
          </w:tcPr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370FD9" w:rsidRPr="00370FD9" w:rsidRDefault="00BB17A8" w:rsidP="002A7D82">
            <w:pPr>
              <w:widowControl w:val="0"/>
              <w:spacing w:after="0" w:line="240" w:lineRule="auto"/>
              <w:ind w:right="992"/>
              <w:jc w:val="right"/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70FD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B76B4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466</w:t>
            </w:r>
          </w:p>
        </w:tc>
      </w:tr>
    </w:tbl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FD9" w:rsidRDefault="00B848C4" w:rsidP="00CB5B05">
      <w:pPr>
        <w:widowControl w:val="0"/>
        <w:autoSpaceDE w:val="0"/>
        <w:autoSpaceDN w:val="0"/>
        <w:adjustRightInd w:val="0"/>
        <w:spacing w:after="0" w:line="240" w:lineRule="auto"/>
        <w:ind w:left="851" w:right="990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перечня муниципальных услуг</w:t>
      </w:r>
    </w:p>
    <w:p w:rsidR="00BB17A8" w:rsidRPr="00370FD9" w:rsidRDefault="00BB17A8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0FD9" w:rsidRDefault="00370FD9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B848C4">
        <w:rPr>
          <w:rFonts w:ascii="Arial" w:eastAsia="Times New Roman" w:hAnsi="Arial" w:cs="Arial"/>
          <w:sz w:val="24"/>
          <w:szCs w:val="24"/>
          <w:lang w:eastAsia="ru-RU"/>
        </w:rPr>
        <w:t>В соответствии 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представления государственных и муниципальных услуг», распоряжением Правительства РФ от 18.09.2019 № 2113-р «О Перечне типовых государственных и муниципальных услуг, предоставляемых исполнительными органами государственно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 w:rsidR="001B41AE" w:rsidRPr="001B41A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428A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</w:p>
    <w:p w:rsidR="001B41AE" w:rsidRDefault="001B41AE" w:rsidP="001B41A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1AE" w:rsidRDefault="001B41AE" w:rsidP="0073638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B848C4">
        <w:rPr>
          <w:rFonts w:ascii="Arial" w:eastAsia="Calibri" w:hAnsi="Arial" w:cs="Arial"/>
          <w:sz w:val="24"/>
          <w:szCs w:val="24"/>
          <w:lang w:eastAsia="ru-RU"/>
        </w:rPr>
        <w:t>Утвердить прилагаемый Перечень муниципальных услуг, подлежащих переводу в электронный формат, предоставляемых Администрацией Белоярского городского поселения.</w:t>
      </w:r>
    </w:p>
    <w:p w:rsidR="00B848C4" w:rsidRDefault="00B848C4" w:rsidP="00B848C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2. Признать утратившим силу постановление Администрации Белоярского городского поселения от 28.08.2015 № 248 «</w:t>
      </w:r>
      <w:r w:rsidRPr="00B848C4">
        <w:rPr>
          <w:rFonts w:ascii="Arial" w:eastAsia="Calibri" w:hAnsi="Arial" w:cs="Arial"/>
          <w:sz w:val="24"/>
          <w:szCs w:val="24"/>
          <w:lang w:eastAsia="ru-RU"/>
        </w:rPr>
        <w:t>Об   утверждении   перечня муниципальных услуг, предоставляемых Админи</w:t>
      </w:r>
      <w:r>
        <w:rPr>
          <w:rFonts w:ascii="Arial" w:eastAsia="Calibri" w:hAnsi="Arial" w:cs="Arial"/>
          <w:sz w:val="24"/>
          <w:szCs w:val="24"/>
          <w:lang w:eastAsia="ru-RU"/>
        </w:rPr>
        <w:t>страцией Белоярского городского п</w:t>
      </w:r>
      <w:r w:rsidRPr="00B848C4">
        <w:rPr>
          <w:rFonts w:ascii="Arial" w:eastAsia="Calibri" w:hAnsi="Arial" w:cs="Arial"/>
          <w:sz w:val="24"/>
          <w:szCs w:val="24"/>
          <w:lang w:eastAsia="ru-RU"/>
        </w:rPr>
        <w:t>оселения</w:t>
      </w:r>
      <w:r>
        <w:rPr>
          <w:rFonts w:ascii="Arial" w:eastAsia="Calibri" w:hAnsi="Arial" w:cs="Arial"/>
          <w:sz w:val="24"/>
          <w:szCs w:val="24"/>
          <w:lang w:eastAsia="ru-RU"/>
        </w:rPr>
        <w:t>».</w:t>
      </w:r>
    </w:p>
    <w:p w:rsidR="00736381" w:rsidRPr="00736381" w:rsidRDefault="00736381" w:rsidP="00D428A0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3.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</w:r>
      <w:r w:rsidR="00D428A0">
        <w:rPr>
          <w:rFonts w:ascii="Arial" w:eastAsia="Calibri" w:hAnsi="Arial" w:cs="Arial"/>
          <w:sz w:val="24"/>
          <w:szCs w:val="24"/>
          <w:lang w:eastAsia="ru-RU"/>
        </w:rPr>
        <w:t>Опубликовать настоящее постановление в информационном вестнике Верхнекетского района «Территория», разместить на официальном сайте муниципального образования Белоярское городское поселение Верхнекетского района Томской области.</w:t>
      </w:r>
    </w:p>
    <w:p w:rsidR="00370FD9" w:rsidRPr="001B41AE" w:rsidRDefault="00736381" w:rsidP="00736381">
      <w:pPr>
        <w:widowControl w:val="0"/>
        <w:spacing w:after="0" w:line="276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4.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1958EB" w:rsidRDefault="001958EB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Pr="00370FD9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</w:t>
      </w:r>
      <w:r w:rsidR="002A7D82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 Белоярского городского поселения                                  </w:t>
      </w:r>
      <w:r w:rsidR="002A7D82">
        <w:rPr>
          <w:rFonts w:ascii="Arial" w:eastAsia="Calibri" w:hAnsi="Arial" w:cs="Arial"/>
          <w:sz w:val="24"/>
          <w:szCs w:val="24"/>
          <w:lang w:eastAsia="ru-RU"/>
        </w:rPr>
        <w:t xml:space="preserve">      С.В. Чехов</w:t>
      </w:r>
    </w:p>
    <w:p w:rsidR="00B848C4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4753D6" w:rsidP="004753D6">
      <w:pPr>
        <w:widowControl w:val="0"/>
        <w:tabs>
          <w:tab w:val="left" w:pos="3268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ab/>
      </w:r>
    </w:p>
    <w:p w:rsidR="00B848C4" w:rsidRDefault="00B848C4" w:rsidP="00B848C4">
      <w:pPr>
        <w:spacing w:after="0" w:line="240" w:lineRule="auto"/>
        <w:ind w:left="5387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Приложение</w:t>
      </w:r>
    </w:p>
    <w:p w:rsidR="00B848C4" w:rsidRPr="002E6EBF" w:rsidRDefault="00B848C4" w:rsidP="00B848C4">
      <w:pPr>
        <w:spacing w:after="0" w:line="240" w:lineRule="auto"/>
        <w:ind w:left="5387"/>
        <w:rPr>
          <w:rFonts w:ascii="Arial" w:eastAsia="Times New Roman" w:hAnsi="Arial" w:cs="Arial"/>
          <w:szCs w:val="24"/>
          <w:lang w:eastAsia="ru-RU"/>
        </w:rPr>
      </w:pPr>
      <w:r w:rsidRPr="002E6EBF">
        <w:rPr>
          <w:rFonts w:ascii="Arial" w:eastAsia="Times New Roman" w:hAnsi="Arial" w:cs="Arial"/>
          <w:szCs w:val="24"/>
          <w:lang w:eastAsia="ru-RU"/>
        </w:rPr>
        <w:t xml:space="preserve">УТВЕРЖДЕНО </w:t>
      </w:r>
    </w:p>
    <w:p w:rsidR="00B848C4" w:rsidRPr="002E6EBF" w:rsidRDefault="00B848C4" w:rsidP="00B848C4">
      <w:pPr>
        <w:spacing w:after="0" w:line="240" w:lineRule="auto"/>
        <w:ind w:left="5387"/>
        <w:rPr>
          <w:rFonts w:ascii="Arial" w:eastAsia="Times New Roman" w:hAnsi="Arial" w:cs="Arial"/>
          <w:szCs w:val="24"/>
          <w:lang w:eastAsia="ru-RU"/>
        </w:rPr>
      </w:pPr>
      <w:r w:rsidRPr="002E6EBF">
        <w:rPr>
          <w:rFonts w:ascii="Arial" w:eastAsia="Times New Roman" w:hAnsi="Arial" w:cs="Arial"/>
          <w:szCs w:val="24"/>
          <w:lang w:eastAsia="ru-RU"/>
        </w:rPr>
        <w:t xml:space="preserve">постановлением Администрации </w:t>
      </w:r>
    </w:p>
    <w:p w:rsidR="00B848C4" w:rsidRPr="002E6EBF" w:rsidRDefault="00B848C4" w:rsidP="00B848C4">
      <w:pPr>
        <w:spacing w:after="0" w:line="240" w:lineRule="auto"/>
        <w:ind w:left="5387"/>
        <w:rPr>
          <w:rFonts w:ascii="Arial" w:eastAsia="Times New Roman" w:hAnsi="Arial" w:cs="Arial"/>
          <w:szCs w:val="24"/>
          <w:lang w:eastAsia="ru-RU"/>
        </w:rPr>
      </w:pPr>
      <w:r w:rsidRPr="002E6EBF">
        <w:rPr>
          <w:rFonts w:ascii="Arial" w:eastAsia="Times New Roman" w:hAnsi="Arial" w:cs="Arial"/>
          <w:szCs w:val="24"/>
          <w:lang w:eastAsia="ru-RU"/>
        </w:rPr>
        <w:t xml:space="preserve">Белоярского городского поселения </w:t>
      </w:r>
    </w:p>
    <w:p w:rsidR="00B848C4" w:rsidRDefault="00B848C4" w:rsidP="00B848C4">
      <w:pPr>
        <w:spacing w:after="0" w:line="240" w:lineRule="auto"/>
        <w:ind w:left="5387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от </w:t>
      </w:r>
      <w:r w:rsidR="00B76B46">
        <w:rPr>
          <w:rFonts w:ascii="Arial" w:eastAsia="Times New Roman" w:hAnsi="Arial" w:cs="Arial"/>
          <w:szCs w:val="24"/>
          <w:lang w:eastAsia="ru-RU"/>
        </w:rPr>
        <w:t>23</w:t>
      </w:r>
      <w:r>
        <w:rPr>
          <w:rFonts w:ascii="Arial" w:eastAsia="Times New Roman" w:hAnsi="Arial" w:cs="Arial"/>
          <w:szCs w:val="24"/>
          <w:lang w:eastAsia="ru-RU"/>
        </w:rPr>
        <w:t xml:space="preserve"> сентября 2022 г. №</w:t>
      </w:r>
      <w:r w:rsidR="00B76B46">
        <w:rPr>
          <w:rFonts w:ascii="Arial" w:eastAsia="Times New Roman" w:hAnsi="Arial" w:cs="Arial"/>
          <w:szCs w:val="24"/>
          <w:lang w:eastAsia="ru-RU"/>
        </w:rPr>
        <w:t xml:space="preserve"> 466</w:t>
      </w:r>
    </w:p>
    <w:p w:rsidR="00B848C4" w:rsidRPr="002E6EBF" w:rsidRDefault="00B848C4" w:rsidP="00B848C4">
      <w:pPr>
        <w:spacing w:after="0" w:line="240" w:lineRule="auto"/>
        <w:ind w:left="5387"/>
        <w:rPr>
          <w:rFonts w:ascii="Arial" w:eastAsia="Times New Roman" w:hAnsi="Arial" w:cs="Arial"/>
          <w:szCs w:val="24"/>
          <w:lang w:eastAsia="ru-RU"/>
        </w:rPr>
      </w:pPr>
    </w:p>
    <w:p w:rsidR="00B848C4" w:rsidRDefault="00B848C4" w:rsidP="00B848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48C4" w:rsidRDefault="00B848C4" w:rsidP="00B848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Перечень муниципальных услуг, подлежащих переводу в электронный формат, предоставляемых Администрацией Белоярского городского поселения</w:t>
      </w:r>
    </w:p>
    <w:p w:rsidR="005B47BE" w:rsidRDefault="005B47BE" w:rsidP="00B848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B47BE" w:rsidRPr="004753D6" w:rsidRDefault="005B47BE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Принятие на учет граждан в качестве нуждающихся в жилых помещениях.</w:t>
      </w:r>
    </w:p>
    <w:p w:rsidR="005B47BE" w:rsidRPr="004753D6" w:rsidRDefault="005B47BE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Выдача документов (справка о составе семьи, справка о наличии в хозяйстве домашнего скота и (или) птицы, справка с места жительства, выписка из домовой книги, выписка из финансового счета жителям, проживающим (ранее проживавшим) на территории муниципального образования Белоярское городское поселение Верхнекетского района Томской области).</w:t>
      </w:r>
    </w:p>
    <w:p w:rsidR="005B47BE" w:rsidRPr="004753D6" w:rsidRDefault="005B47BE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Выдача разрешения о переводе или об отказе в переводе жилого помещения в нежилое или нежилого помещения в жилое помещение.</w:t>
      </w:r>
    </w:p>
    <w:p w:rsidR="005B47BE" w:rsidRPr="004753D6" w:rsidRDefault="005B47BE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Согласование проведения переустройства и (или) перепланировки помещения в многоквартирном доме.</w:t>
      </w:r>
    </w:p>
    <w:p w:rsidR="005B47BE" w:rsidRPr="004753D6" w:rsidRDefault="005B47BE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Предоставление жилого помещения специализированного жилищного фонда.</w:t>
      </w:r>
    </w:p>
    <w:p w:rsidR="005B47BE" w:rsidRPr="004753D6" w:rsidRDefault="005B47BE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Выдача градостроительного плана земельного участка.</w:t>
      </w:r>
    </w:p>
    <w:p w:rsidR="005B47BE" w:rsidRPr="004753D6" w:rsidRDefault="005B47BE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Выдача разрешений на право вырубки зеленых насаждений.</w:t>
      </w:r>
    </w:p>
    <w:p w:rsidR="005B47BE" w:rsidRPr="004753D6" w:rsidRDefault="005B47BE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Присвоение адреса объекту адресации, изменение и аннулирование такого адреса.</w:t>
      </w:r>
    </w:p>
    <w:p w:rsidR="005B47BE" w:rsidRPr="004753D6" w:rsidRDefault="005B47BE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</w:r>
    </w:p>
    <w:p w:rsidR="005B47BE" w:rsidRPr="004753D6" w:rsidRDefault="005B47BE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Образование земельного участка из земельных участков, находящихся в муниципальной собственности, а также государственная собственность на которые не разграничена.</w:t>
      </w:r>
    </w:p>
    <w:p w:rsidR="005B47BE" w:rsidRPr="004753D6" w:rsidRDefault="005B47BE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Прием заявок и принятие решения о проведении ярмарок.</w:t>
      </w:r>
    </w:p>
    <w:p w:rsidR="005B47BE" w:rsidRPr="004753D6" w:rsidRDefault="005B47BE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5B47BE" w:rsidRPr="004753D6" w:rsidRDefault="004753D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Прием граждан и включение их в список нуждающихся в древесине для собственных нужд.</w:t>
      </w:r>
    </w:p>
    <w:p w:rsidR="004753D6" w:rsidRPr="004753D6" w:rsidRDefault="004753D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Предоставление прав на земельные участки из земель, находящихся в собственности муниципального образования Белоярское городское поселение Верхнекетского района Томской области, а также земельные участки, расположенные на территории Белоярского городского поселения, государственная собственность на которые не разграничена.</w:t>
      </w:r>
    </w:p>
    <w:p w:rsidR="004753D6" w:rsidRDefault="004753D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Предоставление земельных участков, находящихся в собственности муниципального образования Белоярское городское поселение Верхнекетского района Томской области для индивидуального жилищного строительства.</w:t>
      </w:r>
    </w:p>
    <w:p w:rsidR="004753D6" w:rsidRDefault="004753D6" w:rsidP="0047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3D6" w:rsidRDefault="004753D6" w:rsidP="0047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3D6" w:rsidRDefault="004753D6" w:rsidP="0047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3D6" w:rsidRDefault="004753D6" w:rsidP="0047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3D6" w:rsidRDefault="004753D6" w:rsidP="0047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3D6" w:rsidRPr="004753D6" w:rsidRDefault="004753D6" w:rsidP="004753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3D6" w:rsidRPr="004753D6" w:rsidRDefault="004753D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4753D6" w:rsidRPr="004753D6" w:rsidRDefault="004753D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4753D6" w:rsidRPr="004753D6" w:rsidRDefault="004753D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4753D6" w:rsidRPr="004753D6" w:rsidRDefault="004753D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Предоставление разрешения на осуществление земляных работ.</w:t>
      </w:r>
    </w:p>
    <w:p w:rsidR="004753D6" w:rsidRPr="004753D6" w:rsidRDefault="004753D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</w:r>
    </w:p>
    <w:p w:rsidR="005B47BE" w:rsidRDefault="005B47BE" w:rsidP="004753D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B47BE" w:rsidRDefault="005B47BE" w:rsidP="005B47B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848C4" w:rsidRPr="00736381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sectPr w:rsidR="00B848C4" w:rsidRPr="00736381" w:rsidSect="004753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9F9"/>
    <w:multiLevelType w:val="hybridMultilevel"/>
    <w:tmpl w:val="87D8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9"/>
    <w:rsid w:val="00091A5E"/>
    <w:rsid w:val="000B565E"/>
    <w:rsid w:val="00131C45"/>
    <w:rsid w:val="001958EB"/>
    <w:rsid w:val="001B41AE"/>
    <w:rsid w:val="002279DE"/>
    <w:rsid w:val="00242760"/>
    <w:rsid w:val="002A7D82"/>
    <w:rsid w:val="00370FD9"/>
    <w:rsid w:val="003E7476"/>
    <w:rsid w:val="004753D6"/>
    <w:rsid w:val="00475E5D"/>
    <w:rsid w:val="00491783"/>
    <w:rsid w:val="00493C8F"/>
    <w:rsid w:val="005B47BE"/>
    <w:rsid w:val="006C623E"/>
    <w:rsid w:val="00736381"/>
    <w:rsid w:val="00780CA3"/>
    <w:rsid w:val="007B4601"/>
    <w:rsid w:val="009A4F3B"/>
    <w:rsid w:val="00B21DF8"/>
    <w:rsid w:val="00B76B46"/>
    <w:rsid w:val="00B848C4"/>
    <w:rsid w:val="00B85606"/>
    <w:rsid w:val="00BA6D84"/>
    <w:rsid w:val="00BB17A8"/>
    <w:rsid w:val="00C27D94"/>
    <w:rsid w:val="00CB5B05"/>
    <w:rsid w:val="00CD0DB9"/>
    <w:rsid w:val="00CE7A05"/>
    <w:rsid w:val="00D33C4F"/>
    <w:rsid w:val="00D428A0"/>
    <w:rsid w:val="00D82242"/>
    <w:rsid w:val="00DE2966"/>
    <w:rsid w:val="00E62B36"/>
    <w:rsid w:val="00E84D7B"/>
    <w:rsid w:val="00F50E0A"/>
    <w:rsid w:val="00F82B58"/>
    <w:rsid w:val="00FA6C14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896F-9E13-4430-844A-D5EC35E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5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490AB-F155-432D-A108-32955858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2</cp:revision>
  <cp:lastPrinted>2022-09-23T07:37:00Z</cp:lastPrinted>
  <dcterms:created xsi:type="dcterms:W3CDTF">2022-11-25T02:32:00Z</dcterms:created>
  <dcterms:modified xsi:type="dcterms:W3CDTF">2022-11-25T02:32:00Z</dcterms:modified>
</cp:coreProperties>
</file>