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961B5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A704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18 </w:t>
            </w:r>
            <w:r w:rsidR="00961B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октября</w:t>
            </w:r>
            <w:r w:rsidR="00CB5B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Default="00BB17A8" w:rsidP="00BF5320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A704E5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503</w:t>
            </w:r>
          </w:p>
          <w:p w:rsidR="00A704E5" w:rsidRPr="00370FD9" w:rsidRDefault="00A704E5" w:rsidP="00BF5320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B57" w:rsidRDefault="00961B57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BF5320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BB17A8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1B57" w:rsidRPr="00370FD9" w:rsidRDefault="00961B57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0FD9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BF532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6</w:t>
      </w:r>
      <w:r w:rsidR="00BF5320" w:rsidRPr="00BF532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="00BF5320">
        <w:rPr>
          <w:rFonts w:ascii="Arial" w:eastAsia="Times New Roman" w:hAnsi="Arial" w:cs="Arial"/>
          <w:sz w:val="24"/>
          <w:szCs w:val="24"/>
          <w:lang w:eastAsia="ru-RU"/>
        </w:rPr>
        <w:t xml:space="preserve">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</w:t>
      </w:r>
      <w:r w:rsidR="00BF5320" w:rsidRPr="00BF532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="00BF532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BF532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F5320" w:rsidRPr="00BF5320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Белоярское городское поселения</w:t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BF5320">
        <w:rPr>
          <w:rFonts w:ascii="Arial" w:eastAsia="Calibri" w:hAnsi="Arial" w:cs="Arial"/>
          <w:sz w:val="24"/>
          <w:szCs w:val="24"/>
          <w:lang w:eastAsia="ru-RU"/>
        </w:rPr>
        <w:t>Утвердить:</w:t>
      </w:r>
    </w:p>
    <w:p w:rsidR="00BF5320" w:rsidRDefault="00BF5320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1) 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BF5320" w:rsidRPr="001B41AE" w:rsidRDefault="00BF5320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2) 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736381" w:rsidRPr="00736381" w:rsidRDefault="00C81CD1" w:rsidP="00D428A0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="00736381" w:rsidRPr="00736381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36381" w:rsidRPr="00736381">
        <w:rPr>
          <w:rFonts w:ascii="Arial" w:eastAsia="Calibri" w:hAnsi="Arial" w:cs="Arial"/>
          <w:sz w:val="24"/>
          <w:szCs w:val="24"/>
          <w:lang w:eastAsia="ru-RU"/>
        </w:rPr>
        <w:tab/>
      </w:r>
      <w:r w:rsidR="00D428A0">
        <w:rPr>
          <w:rFonts w:ascii="Arial" w:eastAsia="Calibri" w:hAnsi="Arial" w:cs="Arial"/>
          <w:sz w:val="24"/>
          <w:szCs w:val="24"/>
          <w:lang w:eastAsia="ru-RU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370FD9" w:rsidRPr="001B41AE" w:rsidRDefault="00C81CD1" w:rsidP="00736381">
      <w:pPr>
        <w:widowControl w:val="0"/>
        <w:spacing w:after="0" w:line="276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736381" w:rsidRPr="00736381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36381" w:rsidRPr="00736381">
        <w:rPr>
          <w:rFonts w:ascii="Arial" w:eastAsia="Calibri" w:hAnsi="Arial" w:cs="Arial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370FD9" w:rsidRP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370FD9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370FD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DE2966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</w:t>
      </w:r>
      <w:r w:rsidR="00961B57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                          </w:t>
      </w:r>
      <w:r w:rsidR="00961B57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="00C81CD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1B57">
        <w:rPr>
          <w:rFonts w:ascii="Arial" w:eastAsia="Calibri" w:hAnsi="Arial" w:cs="Arial"/>
          <w:sz w:val="24"/>
          <w:szCs w:val="24"/>
          <w:lang w:eastAsia="ru-RU"/>
        </w:rPr>
        <w:t>С.В. Чехов</w:t>
      </w: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1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УТВЕРЖДЕНО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Белоярского городского поселения 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«  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 »                     №    </w:t>
      </w: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Перечень мест, на которые запрещается возвращать животных без владельцев</w:t>
      </w:r>
    </w:p>
    <w:p w:rsidR="00C81CD1" w:rsidRDefault="00C81CD1" w:rsidP="00C81CD1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pStyle w:val="a9"/>
        <w:widowControl w:val="0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Территории учреждений социальной сферы;</w:t>
      </w:r>
    </w:p>
    <w:p w:rsidR="00C81CD1" w:rsidRDefault="00C81CD1" w:rsidP="00C81CD1">
      <w:pPr>
        <w:pStyle w:val="a9"/>
        <w:widowControl w:val="0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Территории объектов здравоохранения;</w:t>
      </w:r>
    </w:p>
    <w:p w:rsidR="00C81CD1" w:rsidRDefault="00C81CD1" w:rsidP="00C81CD1">
      <w:pPr>
        <w:pStyle w:val="a9"/>
        <w:widowControl w:val="0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Территории образовательных организаций (школы, детские сады);</w:t>
      </w:r>
    </w:p>
    <w:p w:rsidR="00C81CD1" w:rsidRDefault="00C81CD1" w:rsidP="00C81CD1">
      <w:pPr>
        <w:pStyle w:val="a9"/>
        <w:widowControl w:val="0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Детские площадки;</w:t>
      </w:r>
    </w:p>
    <w:p w:rsidR="00C81CD1" w:rsidRDefault="00C81CD1" w:rsidP="00C81CD1">
      <w:pPr>
        <w:pStyle w:val="a9"/>
        <w:widowControl w:val="0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Придомовые территории;</w:t>
      </w:r>
    </w:p>
    <w:p w:rsidR="00C81CD1" w:rsidRDefault="00C81CD1" w:rsidP="00C81CD1">
      <w:pPr>
        <w:pStyle w:val="a9"/>
        <w:widowControl w:val="0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Общественные территории (парки, скверы).</w:t>
      </w: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2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УТВЕРЖДЕНО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Белоярского городского поселения </w:t>
      </w:r>
    </w:p>
    <w:p w:rsidR="00C81CD1" w:rsidRDefault="00C81CD1" w:rsidP="00C81CD1">
      <w:pPr>
        <w:widowControl w:val="0"/>
        <w:spacing w:after="0" w:line="240" w:lineRule="auto"/>
        <w:ind w:left="4678"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«  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 »                     №    </w:t>
      </w: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C81CD1" w:rsidRDefault="00C81CD1" w:rsidP="00C81CD1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81CD1" w:rsidRDefault="00C81CD1" w:rsidP="00C81CD1">
      <w:pPr>
        <w:pStyle w:val="a9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Белоярского городского поселения;</w:t>
      </w:r>
    </w:p>
    <w:p w:rsidR="00C81CD1" w:rsidRPr="00C81CD1" w:rsidRDefault="00C81CD1" w:rsidP="00C81CD1">
      <w:pPr>
        <w:pStyle w:val="a9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Заместитель Главы Белоярского городского поселения.</w:t>
      </w:r>
    </w:p>
    <w:sectPr w:rsidR="00C81CD1" w:rsidRPr="00C81CD1" w:rsidSect="00E62B3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B7" w:rsidRDefault="008C25B7" w:rsidP="00C81CD1">
      <w:pPr>
        <w:spacing w:after="0" w:line="240" w:lineRule="auto"/>
      </w:pPr>
      <w:r>
        <w:separator/>
      </w:r>
    </w:p>
  </w:endnote>
  <w:endnote w:type="continuationSeparator" w:id="0">
    <w:p w:rsidR="008C25B7" w:rsidRDefault="008C25B7" w:rsidP="00C8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B7" w:rsidRDefault="008C25B7" w:rsidP="00C81CD1">
      <w:pPr>
        <w:spacing w:after="0" w:line="240" w:lineRule="auto"/>
      </w:pPr>
      <w:r>
        <w:separator/>
      </w:r>
    </w:p>
  </w:footnote>
  <w:footnote w:type="continuationSeparator" w:id="0">
    <w:p w:rsidR="008C25B7" w:rsidRDefault="008C25B7" w:rsidP="00C8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D1" w:rsidRDefault="00C81CD1">
    <w:pPr>
      <w:pStyle w:val="a5"/>
    </w:pPr>
  </w:p>
  <w:p w:rsidR="00C81CD1" w:rsidRDefault="00C81C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66BD"/>
    <w:multiLevelType w:val="hybridMultilevel"/>
    <w:tmpl w:val="46AED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B67D9C"/>
    <w:multiLevelType w:val="hybridMultilevel"/>
    <w:tmpl w:val="384C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131C45"/>
    <w:rsid w:val="001958EB"/>
    <w:rsid w:val="001B41AE"/>
    <w:rsid w:val="002279DE"/>
    <w:rsid w:val="00242760"/>
    <w:rsid w:val="00370FD9"/>
    <w:rsid w:val="003E7476"/>
    <w:rsid w:val="00475E5D"/>
    <w:rsid w:val="00491783"/>
    <w:rsid w:val="0054792C"/>
    <w:rsid w:val="006C623E"/>
    <w:rsid w:val="00736381"/>
    <w:rsid w:val="00780CA3"/>
    <w:rsid w:val="007B4601"/>
    <w:rsid w:val="008C25B7"/>
    <w:rsid w:val="00961B57"/>
    <w:rsid w:val="009A4F3B"/>
    <w:rsid w:val="00A704E5"/>
    <w:rsid w:val="00B21DF8"/>
    <w:rsid w:val="00B85606"/>
    <w:rsid w:val="00BA6D84"/>
    <w:rsid w:val="00BB17A8"/>
    <w:rsid w:val="00BF5320"/>
    <w:rsid w:val="00C27D94"/>
    <w:rsid w:val="00C81CD1"/>
    <w:rsid w:val="00CB5B05"/>
    <w:rsid w:val="00CD0DB9"/>
    <w:rsid w:val="00CE7A05"/>
    <w:rsid w:val="00D33C4F"/>
    <w:rsid w:val="00D428A0"/>
    <w:rsid w:val="00D82242"/>
    <w:rsid w:val="00DE2966"/>
    <w:rsid w:val="00E62B36"/>
    <w:rsid w:val="00E84D7B"/>
    <w:rsid w:val="00F50E0A"/>
    <w:rsid w:val="00F82B58"/>
    <w:rsid w:val="00FA6C14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CD1"/>
  </w:style>
  <w:style w:type="paragraph" w:styleId="a7">
    <w:name w:val="footer"/>
    <w:basedOn w:val="a"/>
    <w:link w:val="a8"/>
    <w:uiPriority w:val="99"/>
    <w:unhideWhenUsed/>
    <w:rsid w:val="00C8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CD1"/>
  </w:style>
  <w:style w:type="paragraph" w:styleId="a9">
    <w:name w:val="List Paragraph"/>
    <w:basedOn w:val="a"/>
    <w:uiPriority w:val="34"/>
    <w:qFormat/>
    <w:rsid w:val="00C8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EB529-74E7-436A-841B-E0718398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2022-02-18T03:02:00Z</cp:lastPrinted>
  <dcterms:created xsi:type="dcterms:W3CDTF">2022-10-17T02:38:00Z</dcterms:created>
  <dcterms:modified xsi:type="dcterms:W3CDTF">2022-10-18T03:04:00Z</dcterms:modified>
</cp:coreProperties>
</file>