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03" w:rsidRDefault="00E91603" w:rsidP="00E91603">
      <w:pPr>
        <w:pStyle w:val="1"/>
        <w:spacing w:after="120"/>
        <w:jc w:val="center"/>
        <w:rPr>
          <w:rFonts w:ascii="Arial" w:hAnsi="Arial" w:cs="Arial"/>
          <w:b/>
          <w:spacing w:val="34"/>
          <w:sz w:val="36"/>
          <w:szCs w:val="36"/>
        </w:rPr>
      </w:pPr>
      <w:r>
        <w:rPr>
          <w:rFonts w:ascii="Arial" w:hAnsi="Arial" w:cs="Arial"/>
          <w:b/>
          <w:spacing w:val="34"/>
          <w:sz w:val="36"/>
          <w:szCs w:val="36"/>
        </w:rPr>
        <w:t>Администрация Белоярского городского поселения</w:t>
      </w:r>
    </w:p>
    <w:p w:rsidR="00E91603" w:rsidRDefault="00E91603" w:rsidP="00E91603">
      <w:pPr>
        <w:pStyle w:val="1"/>
        <w:jc w:val="center"/>
        <w:rPr>
          <w:rFonts w:ascii="Arial" w:hAnsi="Arial" w:cs="Arial"/>
        </w:rPr>
      </w:pPr>
    </w:p>
    <w:p w:rsidR="00E91603" w:rsidRDefault="00E91603" w:rsidP="00E91603">
      <w:pPr>
        <w:pStyle w:val="1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ПОСТАНОВЛЕНИЕ</w:t>
      </w:r>
    </w:p>
    <w:p w:rsidR="00E91603" w:rsidRDefault="00E91603" w:rsidP="00E91603">
      <w:pPr>
        <w:pStyle w:val="1"/>
        <w:jc w:val="center"/>
        <w:rPr>
          <w:rFonts w:ascii="Arial" w:hAnsi="Arial" w:cs="Arial"/>
          <w:b/>
          <w:sz w:val="32"/>
        </w:rPr>
      </w:pPr>
    </w:p>
    <w:tbl>
      <w:tblPr>
        <w:tblW w:w="990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8"/>
        <w:gridCol w:w="3092"/>
        <w:gridCol w:w="3300"/>
      </w:tblGrid>
      <w:tr w:rsidR="00E91603" w:rsidTr="00E91603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E91603" w:rsidP="00354168">
            <w:pPr>
              <w:pStyle w:val="1"/>
              <w:jc w:val="center"/>
              <w:rPr>
                <w:lang w:val="en-US" w:bidi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 w:bidi="en-US"/>
              </w:rPr>
              <w:t>«</w:t>
            </w:r>
            <w:r w:rsidR="00354168">
              <w:rPr>
                <w:rFonts w:ascii="Arial" w:hAnsi="Arial" w:cs="Arial"/>
                <w:b/>
                <w:sz w:val="28"/>
                <w:szCs w:val="28"/>
                <w:lang w:bidi="en-US"/>
              </w:rPr>
              <w:t>18</w:t>
            </w:r>
            <w:r w:rsidR="008F40BF">
              <w:rPr>
                <w:rFonts w:ascii="Arial" w:hAnsi="Arial" w:cs="Arial"/>
                <w:b/>
                <w:sz w:val="28"/>
                <w:szCs w:val="28"/>
                <w:lang w:val="en-US" w:bidi="en-US"/>
              </w:rPr>
              <w:t xml:space="preserve">» </w:t>
            </w:r>
            <w:proofErr w:type="spellStart"/>
            <w:r w:rsidR="008F40BF">
              <w:rPr>
                <w:rFonts w:ascii="Arial" w:hAnsi="Arial" w:cs="Arial"/>
                <w:b/>
                <w:sz w:val="28"/>
                <w:szCs w:val="28"/>
                <w:lang w:val="en-US" w:bidi="en-US"/>
              </w:rPr>
              <w:t>апреля</w:t>
            </w:r>
            <w:proofErr w:type="spellEnd"/>
            <w:r w:rsidR="008F40BF">
              <w:rPr>
                <w:rFonts w:ascii="Arial" w:hAnsi="Arial" w:cs="Arial"/>
                <w:b/>
                <w:sz w:val="28"/>
                <w:szCs w:val="28"/>
                <w:lang w:val="en-US" w:bidi="en-US"/>
              </w:rPr>
              <w:t xml:space="preserve"> 201</w:t>
            </w:r>
            <w:r w:rsidR="003334B3">
              <w:rPr>
                <w:rFonts w:ascii="Arial" w:hAnsi="Arial" w:cs="Arial"/>
                <w:b/>
                <w:sz w:val="28"/>
                <w:szCs w:val="28"/>
                <w:lang w:bidi="en-US"/>
              </w:rPr>
              <w:t>6</w:t>
            </w:r>
            <w:r>
              <w:rPr>
                <w:rFonts w:ascii="Arial" w:hAnsi="Arial" w:cs="Arial"/>
                <w:b/>
                <w:sz w:val="28"/>
                <w:szCs w:val="28"/>
                <w:lang w:val="en-US" w:bidi="en-US"/>
              </w:rPr>
              <w:t xml:space="preserve"> г.</w:t>
            </w:r>
          </w:p>
        </w:tc>
        <w:tc>
          <w:tcPr>
            <w:tcW w:w="3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603" w:rsidRPr="00E91603" w:rsidRDefault="00E91603">
            <w:pPr>
              <w:pStyle w:val="1"/>
              <w:jc w:val="center"/>
              <w:rPr>
                <w:rFonts w:ascii="Arial" w:hAnsi="Arial" w:cs="Arial"/>
                <w:lang w:bidi="en-US"/>
              </w:rPr>
            </w:pPr>
            <w:r w:rsidRPr="00E91603">
              <w:rPr>
                <w:rFonts w:ascii="Arial" w:hAnsi="Arial" w:cs="Arial"/>
                <w:lang w:bidi="en-US"/>
              </w:rPr>
              <w:t>р.п. Белый Яр</w:t>
            </w:r>
          </w:p>
          <w:p w:rsidR="00E91603" w:rsidRPr="00E91603" w:rsidRDefault="00E91603">
            <w:pPr>
              <w:pStyle w:val="1"/>
              <w:jc w:val="center"/>
              <w:rPr>
                <w:rFonts w:ascii="Arial" w:hAnsi="Arial" w:cs="Arial"/>
                <w:lang w:bidi="en-US"/>
              </w:rPr>
            </w:pPr>
            <w:r w:rsidRPr="00E91603">
              <w:rPr>
                <w:rFonts w:ascii="Arial" w:hAnsi="Arial" w:cs="Arial"/>
                <w:lang w:bidi="en-US"/>
              </w:rPr>
              <w:t>Верхнекетского района</w:t>
            </w:r>
          </w:p>
          <w:p w:rsidR="00E91603" w:rsidRDefault="00E91603">
            <w:pPr>
              <w:pStyle w:val="1"/>
              <w:jc w:val="center"/>
              <w:rPr>
                <w:rFonts w:ascii="Arial" w:hAnsi="Arial" w:cs="Arial"/>
                <w:lang w:val="en-US" w:bidi="en-US"/>
              </w:rPr>
            </w:pPr>
            <w:r>
              <w:rPr>
                <w:rFonts w:ascii="Arial" w:hAnsi="Arial" w:cs="Arial"/>
                <w:lang w:val="en-US" w:bidi="en-US"/>
              </w:rPr>
              <w:t>Томской области</w:t>
            </w:r>
          </w:p>
          <w:p w:rsidR="00E91603" w:rsidRDefault="00E91603">
            <w:pPr>
              <w:pStyle w:val="1"/>
              <w:jc w:val="center"/>
              <w:rPr>
                <w:rFonts w:ascii="Arial" w:hAnsi="Arial" w:cs="Arial"/>
                <w:lang w:val="en-US" w:bidi="en-US"/>
              </w:rPr>
            </w:pPr>
          </w:p>
        </w:tc>
        <w:tc>
          <w:tcPr>
            <w:tcW w:w="3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Pr="00354168" w:rsidRDefault="00557E56" w:rsidP="00354168">
            <w:pPr>
              <w:pStyle w:val="1"/>
              <w:jc w:val="center"/>
              <w:rPr>
                <w:lang w:bidi="en-US"/>
              </w:rPr>
            </w:pPr>
            <w:r>
              <w:rPr>
                <w:rFonts w:ascii="Arial" w:hAnsi="Arial" w:cs="Arial"/>
                <w:b/>
                <w:sz w:val="28"/>
                <w:lang w:val="en-US" w:bidi="en-US"/>
              </w:rPr>
              <w:t xml:space="preserve">      </w:t>
            </w:r>
            <w:r w:rsidR="00354168">
              <w:rPr>
                <w:rFonts w:ascii="Arial" w:hAnsi="Arial" w:cs="Arial"/>
                <w:b/>
                <w:sz w:val="28"/>
                <w:lang w:bidi="en-US"/>
              </w:rPr>
              <w:t>№</w:t>
            </w:r>
            <w:r w:rsidR="009F212E">
              <w:rPr>
                <w:rFonts w:ascii="Arial" w:hAnsi="Arial" w:cs="Arial"/>
                <w:b/>
                <w:sz w:val="28"/>
                <w:lang w:bidi="en-US"/>
              </w:rPr>
              <w:t xml:space="preserve"> 169</w:t>
            </w:r>
          </w:p>
        </w:tc>
      </w:tr>
    </w:tbl>
    <w:p w:rsidR="00E91603" w:rsidRDefault="00E91603" w:rsidP="00E91603">
      <w:pPr>
        <w:pStyle w:val="1"/>
        <w:jc w:val="center"/>
      </w:pPr>
    </w:p>
    <w:p w:rsidR="00E91603" w:rsidRDefault="008F6E8A" w:rsidP="00E91603">
      <w:pPr>
        <w:pStyle w:val="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67310</wp:posOffset>
                </wp:positionV>
                <wp:extent cx="5935980" cy="794385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603" w:rsidRDefault="00E91603" w:rsidP="003334B3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  <w:t xml:space="preserve">О проведении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  <w:t>двухмесячника</w:t>
                            </w:r>
                            <w:r w:rsidR="003334B3"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  <w:t xml:space="preserve"> по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  <w:t xml:space="preserve"> благоустройству и санитарной</w:t>
                            </w:r>
                          </w:p>
                          <w:p w:rsidR="003334B3" w:rsidRDefault="00E91603" w:rsidP="003334B3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  <w:t>очистке на территории муниципального</w:t>
                            </w:r>
                            <w:r w:rsidR="003334B3"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  <w:t>образования</w:t>
                            </w:r>
                          </w:p>
                          <w:p w:rsidR="00E91603" w:rsidRDefault="00E91603" w:rsidP="003334B3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  <w:t>«Белоярское городское поселение»</w:t>
                            </w:r>
                          </w:p>
                          <w:p w:rsidR="00E91603" w:rsidRDefault="00E91603" w:rsidP="00E91603">
                            <w:pPr>
                              <w:pStyle w:val="Standard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E91603" w:rsidRDefault="00E91603" w:rsidP="00E91603">
                            <w:pPr>
                              <w:pStyle w:val="Standard"/>
                              <w:rPr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.7pt;margin-top:5.3pt;width:467.4pt;height:6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" filled="f" stroked="f">
                <v:textbox inset="0,0,0,0">
                  <w:txbxContent>
                    <w:p w:rsidR="00E91603" w:rsidRDefault="00E91603" w:rsidP="003334B3">
                      <w:pPr>
                        <w:pStyle w:val="Standard"/>
                        <w:jc w:val="center"/>
                        <w:rPr>
                          <w:rFonts w:ascii="Arial" w:hAnsi="Arial" w:cs="Arial"/>
                          <w:b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ru-RU"/>
                        </w:rPr>
                        <w:t xml:space="preserve">О проведении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lang w:val="ru-RU"/>
                        </w:rPr>
                        <w:t>двухмесячника</w:t>
                      </w:r>
                      <w:r w:rsidR="003334B3">
                        <w:rPr>
                          <w:rFonts w:ascii="Arial" w:hAnsi="Arial" w:cs="Arial"/>
                          <w:b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lang w:val="ru-RU"/>
                        </w:rPr>
                        <w:t xml:space="preserve"> по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lang w:val="ru-RU"/>
                        </w:rPr>
                        <w:t xml:space="preserve"> благоустройству и санитарной</w:t>
                      </w:r>
                    </w:p>
                    <w:p w:rsidR="003334B3" w:rsidRDefault="00E91603" w:rsidP="003334B3">
                      <w:pPr>
                        <w:pStyle w:val="Standard"/>
                        <w:jc w:val="center"/>
                        <w:rPr>
                          <w:rFonts w:ascii="Arial" w:hAnsi="Arial" w:cs="Arial"/>
                          <w:b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ru-RU"/>
                        </w:rPr>
                        <w:t>очистке на территории муниципального</w:t>
                      </w:r>
                      <w:r w:rsidR="003334B3">
                        <w:rPr>
                          <w:rFonts w:ascii="Arial" w:hAnsi="Arial" w:cs="Arial"/>
                          <w:b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lang w:val="ru-RU"/>
                        </w:rPr>
                        <w:t>образования</w:t>
                      </w:r>
                    </w:p>
                    <w:p w:rsidR="00E91603" w:rsidRDefault="00E91603" w:rsidP="003334B3">
                      <w:pPr>
                        <w:pStyle w:val="Standard"/>
                        <w:jc w:val="center"/>
                        <w:rPr>
                          <w:rFonts w:ascii="Arial" w:hAnsi="Arial" w:cs="Arial"/>
                          <w:b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ru-RU"/>
                        </w:rPr>
                        <w:t>«Белоярское городское поселение»</w:t>
                      </w:r>
                    </w:p>
                    <w:p w:rsidR="00E91603" w:rsidRDefault="00E91603" w:rsidP="00E91603">
                      <w:pPr>
                        <w:pStyle w:val="Standard"/>
                        <w:rPr>
                          <w:b/>
                          <w:lang w:val="ru-RU"/>
                        </w:rPr>
                      </w:pPr>
                    </w:p>
                    <w:p w:rsidR="00E91603" w:rsidRDefault="00E91603" w:rsidP="00E91603">
                      <w:pPr>
                        <w:pStyle w:val="Standard"/>
                        <w:rPr>
                          <w:b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1603" w:rsidRDefault="00E91603" w:rsidP="00E91603">
      <w:pPr>
        <w:pStyle w:val="Standard"/>
        <w:ind w:firstLine="706"/>
        <w:jc w:val="both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В целях наведения санитарного порядка, восстановления и дальнейшего обновления элементов благоустройства, повышения комфортности проживания граждан, в соответствии  со статьей 14 Федерального закона от 06 октября 2003 года №131-ФЗ «Об общих принципах организации местного самоуправления в Российской Федерации», Уставом муниципального образования Белоярское городское поселение</w:t>
      </w:r>
      <w:r w:rsidR="00563DC6">
        <w:rPr>
          <w:rFonts w:ascii="Arial" w:hAnsi="Arial" w:cs="Arial"/>
          <w:i/>
          <w:lang w:val="ru-RU"/>
        </w:rPr>
        <w:t xml:space="preserve"> </w:t>
      </w:r>
      <w:proofErr w:type="spellStart"/>
      <w:r w:rsidR="00563DC6">
        <w:rPr>
          <w:rFonts w:ascii="Arial" w:hAnsi="Arial" w:cs="Arial"/>
          <w:i/>
          <w:lang w:val="ru-RU"/>
        </w:rPr>
        <w:t>Верхнекетского</w:t>
      </w:r>
      <w:proofErr w:type="spellEnd"/>
      <w:r w:rsidR="00563DC6">
        <w:rPr>
          <w:rFonts w:ascii="Arial" w:hAnsi="Arial" w:cs="Arial"/>
          <w:i/>
          <w:lang w:val="ru-RU"/>
        </w:rPr>
        <w:t xml:space="preserve"> района Томской области</w:t>
      </w:r>
      <w:r>
        <w:rPr>
          <w:rFonts w:ascii="Arial" w:hAnsi="Arial" w:cs="Arial"/>
          <w:i/>
          <w:lang w:val="ru-RU"/>
        </w:rPr>
        <w:t xml:space="preserve">, </w:t>
      </w:r>
      <w:r w:rsidR="00563DC6">
        <w:rPr>
          <w:rFonts w:ascii="Arial" w:hAnsi="Arial" w:cs="Arial"/>
          <w:i/>
          <w:lang w:val="ru-RU"/>
        </w:rPr>
        <w:t>р</w:t>
      </w:r>
      <w:r>
        <w:rPr>
          <w:rFonts w:ascii="Arial" w:hAnsi="Arial" w:cs="Arial"/>
          <w:i/>
          <w:lang w:val="ru-RU"/>
        </w:rPr>
        <w:t>ешением Совета Белоярского городского поселения от 22.03.2012 №169 «Об утверждении Правил по благоустройству территории муниципального образования «Белоярское городское поселение»,</w:t>
      </w:r>
    </w:p>
    <w:p w:rsidR="00E91603" w:rsidRDefault="00E91603" w:rsidP="00E91603">
      <w:pPr>
        <w:pStyle w:val="Standard"/>
        <w:ind w:firstLine="706"/>
        <w:jc w:val="both"/>
        <w:rPr>
          <w:lang w:val="ru-RU"/>
        </w:rPr>
      </w:pPr>
    </w:p>
    <w:p w:rsidR="00E91603" w:rsidRDefault="00E91603" w:rsidP="00E91603">
      <w:pPr>
        <w:pStyle w:val="1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ПОСТАНОВЛЯЮ:</w:t>
      </w:r>
    </w:p>
    <w:p w:rsidR="00E91603" w:rsidRDefault="00E91603" w:rsidP="00E91603">
      <w:pPr>
        <w:pStyle w:val="1"/>
        <w:rPr>
          <w:rFonts w:ascii="Arial" w:hAnsi="Arial" w:cs="Arial"/>
          <w:b/>
          <w:sz w:val="28"/>
        </w:rPr>
      </w:pPr>
    </w:p>
    <w:p w:rsidR="00E91603" w:rsidRDefault="00E91603" w:rsidP="00E91603">
      <w:pPr>
        <w:pStyle w:val="1"/>
        <w:spacing w:line="360" w:lineRule="auto"/>
        <w:ind w:firstLine="7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Провести в период с 25 апреля по 25 июня 201</w:t>
      </w:r>
      <w:r w:rsidR="003334B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года  двухмесячник по благоустройству и санитарной очистке на территории муниципального образования «Белоярское городское поселение».</w:t>
      </w:r>
    </w:p>
    <w:p w:rsidR="00E91603" w:rsidRDefault="00E91603" w:rsidP="00E91603">
      <w:pPr>
        <w:pStyle w:val="1"/>
        <w:spacing w:line="360" w:lineRule="auto"/>
        <w:ind w:firstLine="7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Рекомендовать организациям и предприятиям независимо от организационно-правовых форм, владельцам многоквартирных и  индивидуальных жилых домов:</w:t>
      </w:r>
    </w:p>
    <w:p w:rsidR="00E91603" w:rsidRDefault="00E91603" w:rsidP="00E91603">
      <w:pPr>
        <w:pStyle w:val="1"/>
        <w:spacing w:line="360" w:lineRule="auto"/>
        <w:ind w:firstLine="7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Провести ремонт фасадов зданий, торговых предприятий, жилых домов, ремонт ограждений, тротуаров, переходных мостиков, подрезку и уборку сухих деревьев, посадку зеленых насаждений, разбивку цветочных клумб, обновить рекламные щиты, вывески предприятий и магазинов;</w:t>
      </w:r>
    </w:p>
    <w:p w:rsidR="00E91603" w:rsidRDefault="00E91603" w:rsidP="00E91603">
      <w:pPr>
        <w:pStyle w:val="1"/>
        <w:spacing w:line="360" w:lineRule="auto"/>
        <w:ind w:firstLine="7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Проводить еженедельно санитарные пятницы по очистке прилегающих территорий от мусора.</w:t>
      </w:r>
    </w:p>
    <w:p w:rsidR="00E91603" w:rsidRDefault="00E91603" w:rsidP="00E91603">
      <w:pPr>
        <w:pStyle w:val="1"/>
        <w:spacing w:line="360" w:lineRule="auto"/>
        <w:ind w:firstLine="7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Утвердить Комиссию по проведению двухмесячника по благоустройству и санитарной очистке на территории муниципального образования «Белоярское городское поселение», согласно приложению № 1.</w:t>
      </w:r>
    </w:p>
    <w:p w:rsidR="00E91603" w:rsidRDefault="00E91603" w:rsidP="00E91603">
      <w:pPr>
        <w:pStyle w:val="1"/>
        <w:spacing w:line="360" w:lineRule="auto"/>
        <w:ind w:firstLine="7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Комиссии  по проведению двухмесячника по благоустройству и санитарной </w:t>
      </w:r>
      <w:r>
        <w:rPr>
          <w:rFonts w:ascii="Arial" w:hAnsi="Arial" w:cs="Arial"/>
          <w:sz w:val="24"/>
          <w:szCs w:val="24"/>
        </w:rPr>
        <w:lastRenderedPageBreak/>
        <w:t>очистке на территории муниципального образования «Белоярское городское поселение»  проводить еженедельные рейды, с целью выявления нарушений правил благоустройства на территории муниципального образования «Белоярское городское поселение» согласно графику (приложение №2).</w:t>
      </w:r>
    </w:p>
    <w:p w:rsidR="00E91603" w:rsidRPr="008759E7" w:rsidRDefault="00E91603" w:rsidP="00E91603">
      <w:pPr>
        <w:pStyle w:val="1"/>
        <w:spacing w:line="360" w:lineRule="auto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759E7" w:rsidRPr="008759E7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в информационном</w:t>
      </w:r>
      <w:r w:rsidR="008759E7" w:rsidRPr="008759E7">
        <w:rPr>
          <w:rFonts w:ascii="Arial" w:hAnsi="Arial" w:cs="Arial"/>
          <w:color w:val="000000"/>
          <w:spacing w:val="3"/>
          <w:sz w:val="24"/>
          <w:szCs w:val="24"/>
        </w:rPr>
        <w:t xml:space="preserve"> вестнике «Территория»</w:t>
      </w:r>
      <w:r w:rsidR="004C7BDC">
        <w:rPr>
          <w:rFonts w:ascii="Arial" w:hAnsi="Arial" w:cs="Arial"/>
          <w:color w:val="000000"/>
          <w:spacing w:val="3"/>
          <w:sz w:val="24"/>
          <w:szCs w:val="24"/>
        </w:rPr>
        <w:t xml:space="preserve">. Разместить настоящее постановление </w:t>
      </w:r>
      <w:r w:rsidR="00591AC6">
        <w:rPr>
          <w:rFonts w:ascii="Arial" w:hAnsi="Arial" w:cs="Arial"/>
          <w:color w:val="000000"/>
          <w:spacing w:val="3"/>
          <w:sz w:val="24"/>
          <w:szCs w:val="24"/>
        </w:rPr>
        <w:t>в районной газете «Заря Севера»</w:t>
      </w:r>
      <w:r w:rsidR="008759E7" w:rsidRPr="008759E7">
        <w:rPr>
          <w:rFonts w:ascii="Arial" w:hAnsi="Arial" w:cs="Arial"/>
          <w:color w:val="000000"/>
          <w:spacing w:val="3"/>
          <w:sz w:val="24"/>
          <w:szCs w:val="24"/>
        </w:rPr>
        <w:t xml:space="preserve"> и на официальном сайте </w:t>
      </w:r>
      <w:r w:rsidR="00563DC6">
        <w:rPr>
          <w:rFonts w:ascii="Arial" w:hAnsi="Arial" w:cs="Arial"/>
          <w:color w:val="000000"/>
          <w:spacing w:val="3"/>
          <w:sz w:val="24"/>
          <w:szCs w:val="24"/>
        </w:rPr>
        <w:t>Белоярского городского поселения</w:t>
      </w:r>
      <w:r w:rsidR="004C7BDC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4C7BDC" w:rsidRPr="004C7BDC">
        <w:rPr>
          <w:rFonts w:ascii="Arial" w:hAnsi="Arial" w:cs="Arial"/>
          <w:color w:val="000000"/>
          <w:spacing w:val="3"/>
          <w:sz w:val="24"/>
          <w:szCs w:val="24"/>
        </w:rPr>
        <w:t>http://vkt-belyar.ru/</w:t>
      </w:r>
      <w:r w:rsidR="008759E7" w:rsidRPr="008759E7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E91603" w:rsidRDefault="00E91603" w:rsidP="00E91603">
      <w:pPr>
        <w:pStyle w:val="1"/>
        <w:spacing w:line="360" w:lineRule="auto"/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 Контроль за исполнением настоящего постановления </w:t>
      </w:r>
      <w:r w:rsidR="00557E56"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E91603" w:rsidRDefault="00E91603" w:rsidP="00E91603">
      <w:pPr>
        <w:pStyle w:val="1"/>
        <w:ind w:firstLine="706"/>
        <w:rPr>
          <w:rFonts w:ascii="Arial" w:hAnsi="Arial" w:cs="Arial"/>
          <w:sz w:val="24"/>
          <w:szCs w:val="24"/>
        </w:rPr>
      </w:pPr>
    </w:p>
    <w:p w:rsidR="008759E7" w:rsidRDefault="008759E7" w:rsidP="00E91603">
      <w:pPr>
        <w:pStyle w:val="Standard"/>
        <w:rPr>
          <w:rFonts w:ascii="Arial" w:hAnsi="Arial" w:cs="Arial"/>
          <w:lang w:val="ru-RU"/>
        </w:rPr>
      </w:pPr>
    </w:p>
    <w:p w:rsidR="008759E7" w:rsidRDefault="008759E7" w:rsidP="00E91603">
      <w:pPr>
        <w:pStyle w:val="Standard"/>
        <w:rPr>
          <w:rFonts w:ascii="Arial" w:hAnsi="Arial" w:cs="Arial"/>
          <w:lang w:val="ru-RU"/>
        </w:rPr>
      </w:pPr>
    </w:p>
    <w:p w:rsidR="00E91603" w:rsidRDefault="00557E56" w:rsidP="00E91603">
      <w:pPr>
        <w:pStyle w:val="Standard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Глав</w:t>
      </w:r>
      <w:r w:rsidR="008759E7">
        <w:rPr>
          <w:rFonts w:ascii="Arial" w:hAnsi="Arial" w:cs="Arial"/>
          <w:lang w:val="ru-RU"/>
        </w:rPr>
        <w:t>а</w:t>
      </w:r>
      <w:r w:rsidR="00E91603">
        <w:rPr>
          <w:rFonts w:ascii="Arial" w:hAnsi="Arial" w:cs="Arial"/>
          <w:lang w:val="ru-RU"/>
        </w:rPr>
        <w:t xml:space="preserve">  Белоярского</w:t>
      </w:r>
      <w:proofErr w:type="gramEnd"/>
      <w:r w:rsidR="00E91603">
        <w:rPr>
          <w:rFonts w:ascii="Arial" w:hAnsi="Arial" w:cs="Arial"/>
          <w:lang w:val="ru-RU"/>
        </w:rPr>
        <w:t xml:space="preserve"> городского поселения             </w:t>
      </w:r>
      <w:r>
        <w:rPr>
          <w:rFonts w:ascii="Arial" w:hAnsi="Arial" w:cs="Arial"/>
          <w:lang w:val="ru-RU"/>
        </w:rPr>
        <w:t xml:space="preserve">           </w:t>
      </w:r>
      <w:r w:rsidR="00B23085">
        <w:rPr>
          <w:rFonts w:ascii="Arial" w:hAnsi="Arial" w:cs="Arial"/>
          <w:lang w:val="ru-RU"/>
        </w:rPr>
        <w:t xml:space="preserve">         </w:t>
      </w:r>
      <w:r>
        <w:rPr>
          <w:rFonts w:ascii="Arial" w:hAnsi="Arial" w:cs="Arial"/>
          <w:lang w:val="ru-RU"/>
        </w:rPr>
        <w:t xml:space="preserve">         </w:t>
      </w:r>
      <w:r w:rsidR="00E91603">
        <w:rPr>
          <w:rFonts w:ascii="Arial" w:hAnsi="Arial" w:cs="Arial"/>
          <w:lang w:val="ru-RU"/>
        </w:rPr>
        <w:t xml:space="preserve"> </w:t>
      </w:r>
      <w:r w:rsidR="008759E7">
        <w:rPr>
          <w:rFonts w:ascii="Arial" w:hAnsi="Arial" w:cs="Arial"/>
          <w:lang w:val="ru-RU"/>
        </w:rPr>
        <w:t xml:space="preserve">    </w:t>
      </w:r>
      <w:r w:rsidR="003334B3">
        <w:rPr>
          <w:rFonts w:ascii="Arial" w:hAnsi="Arial" w:cs="Arial"/>
          <w:lang w:val="ru-RU"/>
        </w:rPr>
        <w:t>А.Г. Люткевич</w:t>
      </w:r>
    </w:p>
    <w:p w:rsidR="00E91603" w:rsidRDefault="00E91603" w:rsidP="00E91603">
      <w:pPr>
        <w:pStyle w:val="Standard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rPr>
          <w:rFonts w:ascii="Arial" w:hAnsi="Arial" w:cs="Arial"/>
          <w:lang w:val="ru-RU"/>
        </w:rPr>
      </w:pPr>
    </w:p>
    <w:p w:rsidR="00B23085" w:rsidRDefault="00B23085" w:rsidP="00E91603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B23085" w:rsidRDefault="00B23085" w:rsidP="00E91603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B23085" w:rsidRDefault="00B23085" w:rsidP="00E91603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B23085" w:rsidRDefault="00B23085" w:rsidP="00E91603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B23085" w:rsidRDefault="00B23085" w:rsidP="00E91603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B23085" w:rsidRDefault="00B23085" w:rsidP="00E91603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B23085" w:rsidRDefault="00B23085" w:rsidP="00E91603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B23085" w:rsidRDefault="00B23085" w:rsidP="00E91603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B23085" w:rsidRDefault="00B23085" w:rsidP="00E91603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B23085" w:rsidRDefault="00B23085" w:rsidP="00E91603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B23085" w:rsidRDefault="00B23085" w:rsidP="00E91603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B23085" w:rsidRDefault="00B23085" w:rsidP="00E91603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B23085" w:rsidRDefault="00B23085" w:rsidP="00E91603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B23085" w:rsidRDefault="00B23085" w:rsidP="00E91603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B23085" w:rsidRDefault="00B23085" w:rsidP="00E91603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B23085" w:rsidRDefault="00B23085" w:rsidP="00E91603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B23085" w:rsidRDefault="00B23085" w:rsidP="00E91603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B23085" w:rsidRDefault="00B23085" w:rsidP="00E91603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B23085" w:rsidRDefault="00B23085" w:rsidP="00E91603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B23085" w:rsidRDefault="00B23085" w:rsidP="00E91603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B23085" w:rsidRDefault="00B23085" w:rsidP="00E91603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B23085" w:rsidRDefault="00B23085" w:rsidP="00E91603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B23085" w:rsidRDefault="00B23085" w:rsidP="00E91603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B23085" w:rsidRDefault="00B23085" w:rsidP="00E91603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B23085" w:rsidRDefault="00B23085" w:rsidP="00E91603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B23085" w:rsidRDefault="00B23085" w:rsidP="00E91603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B23085" w:rsidRDefault="00B23085" w:rsidP="00E91603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B23085" w:rsidRDefault="00B23085" w:rsidP="00E91603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B23085" w:rsidRDefault="00B23085" w:rsidP="00E91603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B23085" w:rsidRDefault="00B23085" w:rsidP="00E91603">
      <w:pPr>
        <w:pStyle w:val="Standard"/>
        <w:rPr>
          <w:rFonts w:ascii="Arial" w:hAnsi="Arial" w:cs="Arial"/>
          <w:sz w:val="20"/>
          <w:szCs w:val="20"/>
          <w:lang w:val="ru-RU"/>
        </w:rPr>
      </w:pPr>
    </w:p>
    <w:p w:rsidR="00E91603" w:rsidRDefault="003334B3" w:rsidP="00E91603">
      <w:pPr>
        <w:pStyle w:val="Standard"/>
        <w:rPr>
          <w:rFonts w:ascii="Arial" w:hAnsi="Arial" w:cs="Arial"/>
          <w:u w:val="single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2-21-86</w:t>
      </w:r>
    </w:p>
    <w:p w:rsidR="00E91603" w:rsidRPr="00E91603" w:rsidRDefault="00E91603" w:rsidP="00E91603">
      <w:pPr>
        <w:pStyle w:val="Standard"/>
        <w:rPr>
          <w:lang w:val="ru-RU"/>
        </w:rPr>
      </w:pPr>
      <w:r>
        <w:rPr>
          <w:rFonts w:ascii="Arial" w:hAnsi="Arial" w:cs="Arial"/>
          <w:u w:val="single"/>
          <w:lang w:val="ru-RU"/>
        </w:rPr>
        <w:t>_________________________________________________________________</w:t>
      </w:r>
    </w:p>
    <w:p w:rsidR="00E91603" w:rsidRPr="00563DC6" w:rsidRDefault="00E91603" w:rsidP="00E91603">
      <w:pPr>
        <w:pStyle w:val="Standard"/>
        <w:rPr>
          <w:rFonts w:ascii="Arial" w:hAnsi="Arial" w:cs="Arial"/>
          <w:sz w:val="16"/>
          <w:szCs w:val="16"/>
          <w:lang w:val="ru-RU"/>
        </w:rPr>
      </w:pPr>
      <w:r w:rsidRPr="00563DC6">
        <w:rPr>
          <w:rFonts w:ascii="Arial" w:hAnsi="Arial" w:cs="Arial"/>
          <w:sz w:val="16"/>
          <w:szCs w:val="16"/>
          <w:lang w:val="ru-RU"/>
        </w:rPr>
        <w:t>дело-</w:t>
      </w:r>
      <w:r w:rsidR="00591AC6" w:rsidRPr="00563DC6">
        <w:rPr>
          <w:rFonts w:ascii="Arial" w:hAnsi="Arial" w:cs="Arial"/>
          <w:sz w:val="16"/>
          <w:szCs w:val="16"/>
          <w:lang w:val="ru-RU"/>
        </w:rPr>
        <w:t>1</w:t>
      </w:r>
      <w:r w:rsidR="00563DC6">
        <w:rPr>
          <w:rFonts w:ascii="Arial" w:hAnsi="Arial" w:cs="Arial"/>
          <w:sz w:val="16"/>
          <w:szCs w:val="16"/>
          <w:lang w:val="ru-RU"/>
        </w:rPr>
        <w:t>, комиссия по благоустройству-7</w:t>
      </w:r>
      <w:r w:rsidRPr="00563DC6">
        <w:rPr>
          <w:rFonts w:ascii="Arial" w:hAnsi="Arial" w:cs="Arial"/>
          <w:sz w:val="16"/>
          <w:szCs w:val="16"/>
          <w:lang w:val="ru-RU"/>
        </w:rPr>
        <w:t xml:space="preserve">, </w:t>
      </w:r>
      <w:r w:rsidR="00591AC6" w:rsidRPr="00563DC6">
        <w:rPr>
          <w:rFonts w:ascii="Arial" w:hAnsi="Arial" w:cs="Arial"/>
          <w:sz w:val="16"/>
          <w:szCs w:val="16"/>
          <w:lang w:val="ru-RU"/>
        </w:rPr>
        <w:t>прокуратура-1, Заря Севера-1</w:t>
      </w:r>
      <w:r w:rsidR="00563DC6">
        <w:rPr>
          <w:rFonts w:ascii="Arial" w:hAnsi="Arial" w:cs="Arial"/>
          <w:sz w:val="16"/>
          <w:szCs w:val="16"/>
          <w:lang w:val="ru-RU"/>
        </w:rPr>
        <w:t>, Территория-1</w:t>
      </w:r>
    </w:p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Приложение №1 к постановлению</w:t>
      </w:r>
    </w:p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Администрации Белоярского </w:t>
      </w:r>
    </w:p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городского поселения </w:t>
      </w:r>
    </w:p>
    <w:p w:rsidR="00E91603" w:rsidRDefault="006439D5" w:rsidP="00E91603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591AC6">
        <w:rPr>
          <w:rFonts w:ascii="Arial" w:hAnsi="Arial" w:cs="Arial"/>
          <w:lang w:val="ru-RU"/>
        </w:rPr>
        <w:t xml:space="preserve">  </w:t>
      </w:r>
      <w:r w:rsidR="00354168">
        <w:rPr>
          <w:rFonts w:ascii="Arial" w:hAnsi="Arial" w:cs="Arial"/>
          <w:lang w:val="ru-RU"/>
        </w:rPr>
        <w:t>18</w:t>
      </w:r>
      <w:r>
        <w:rPr>
          <w:rFonts w:ascii="Arial" w:hAnsi="Arial" w:cs="Arial"/>
          <w:lang w:val="ru-RU"/>
        </w:rPr>
        <w:t>.04.201</w:t>
      </w:r>
      <w:r w:rsidR="003334B3">
        <w:rPr>
          <w:rFonts w:ascii="Arial" w:hAnsi="Arial" w:cs="Arial"/>
          <w:lang w:val="ru-RU"/>
        </w:rPr>
        <w:t>6</w:t>
      </w:r>
      <w:r>
        <w:rPr>
          <w:rFonts w:ascii="Arial" w:hAnsi="Arial" w:cs="Arial"/>
          <w:lang w:val="ru-RU"/>
        </w:rPr>
        <w:t xml:space="preserve"> № </w:t>
      </w:r>
      <w:r w:rsidR="009F212E">
        <w:rPr>
          <w:rFonts w:ascii="Arial" w:hAnsi="Arial" w:cs="Arial"/>
          <w:lang w:val="ru-RU"/>
        </w:rPr>
        <w:t>169</w:t>
      </w:r>
    </w:p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Состав</w:t>
      </w:r>
    </w:p>
    <w:p w:rsidR="00E91603" w:rsidRDefault="00E91603" w:rsidP="00E91603">
      <w:pPr>
        <w:pStyle w:val="Standard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Комиссии по проведению двухмесячника по благоустройству и санитарной очистке на территории муниципального образования «Белоярское городское поселение»</w:t>
      </w:r>
    </w:p>
    <w:p w:rsidR="00E91603" w:rsidRDefault="00E91603" w:rsidP="00E91603">
      <w:pPr>
        <w:pStyle w:val="Standard"/>
        <w:jc w:val="center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ind w:firstLine="706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Председатель комиссии</w:t>
      </w:r>
    </w:p>
    <w:p w:rsidR="00E91603" w:rsidRDefault="00E91603" w:rsidP="00E91603">
      <w:pPr>
        <w:pStyle w:val="Standard"/>
        <w:ind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А.Г. Люткевич – Глав</w:t>
      </w:r>
      <w:r w:rsidR="003334B3"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 xml:space="preserve"> Белоярского городского поселения;</w:t>
      </w:r>
    </w:p>
    <w:p w:rsidR="00E91603" w:rsidRDefault="00E91603" w:rsidP="00E91603">
      <w:pPr>
        <w:pStyle w:val="Standard"/>
        <w:ind w:firstLine="706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Секретарь комиссии</w:t>
      </w:r>
    </w:p>
    <w:p w:rsidR="00E91603" w:rsidRDefault="00E91603" w:rsidP="00E91603">
      <w:pPr>
        <w:pStyle w:val="Standard"/>
        <w:ind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М.Ю. </w:t>
      </w:r>
      <w:proofErr w:type="spellStart"/>
      <w:r>
        <w:rPr>
          <w:rFonts w:ascii="Arial" w:hAnsi="Arial" w:cs="Arial"/>
          <w:lang w:val="ru-RU"/>
        </w:rPr>
        <w:t>Вялова</w:t>
      </w:r>
      <w:proofErr w:type="spellEnd"/>
      <w:r>
        <w:rPr>
          <w:rFonts w:ascii="Arial" w:hAnsi="Arial" w:cs="Arial"/>
          <w:lang w:val="ru-RU"/>
        </w:rPr>
        <w:t xml:space="preserve"> – специалист</w:t>
      </w:r>
      <w:r w:rsidR="008759E7" w:rsidRPr="008759E7">
        <w:rPr>
          <w:rFonts w:ascii="Arial" w:hAnsi="Arial" w:cs="Arial"/>
          <w:lang w:val="ru-RU"/>
        </w:rPr>
        <w:t xml:space="preserve"> </w:t>
      </w:r>
      <w:r w:rsidR="008759E7">
        <w:rPr>
          <w:rFonts w:ascii="Arial" w:hAnsi="Arial" w:cs="Arial"/>
          <w:lang w:val="ru-RU"/>
        </w:rPr>
        <w:t>Белоярского городского поселения.</w:t>
      </w:r>
    </w:p>
    <w:p w:rsidR="00E91603" w:rsidRDefault="00E91603" w:rsidP="00E91603">
      <w:pPr>
        <w:pStyle w:val="Standard"/>
        <w:ind w:firstLine="706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Члены комиссии</w:t>
      </w:r>
    </w:p>
    <w:p w:rsidR="00E91603" w:rsidRPr="001A5B67" w:rsidRDefault="00E91603" w:rsidP="00E91603">
      <w:pPr>
        <w:pStyle w:val="Standard"/>
        <w:ind w:firstLine="706"/>
        <w:jc w:val="both"/>
        <w:rPr>
          <w:rFonts w:ascii="Arial" w:hAnsi="Arial" w:cs="Arial"/>
          <w:lang w:val="ru-RU"/>
        </w:rPr>
      </w:pPr>
      <w:r w:rsidRPr="001A5B67">
        <w:rPr>
          <w:rFonts w:ascii="Arial" w:hAnsi="Arial" w:cs="Arial"/>
          <w:lang w:val="ru-RU"/>
        </w:rPr>
        <w:t>- Т. В. Бучко - Ведущий специалист – гос. инспектор Томской области по охране природы (по согласованию);</w:t>
      </w:r>
    </w:p>
    <w:p w:rsidR="00E91603" w:rsidRPr="001A5B67" w:rsidRDefault="00E91603" w:rsidP="00E91603">
      <w:pPr>
        <w:pStyle w:val="Standard"/>
        <w:ind w:firstLine="706"/>
        <w:jc w:val="both"/>
        <w:rPr>
          <w:rFonts w:ascii="Arial" w:hAnsi="Arial" w:cs="Arial"/>
          <w:lang w:val="ru-RU"/>
        </w:rPr>
      </w:pPr>
      <w:r w:rsidRPr="001A5B67">
        <w:rPr>
          <w:rFonts w:ascii="Arial" w:hAnsi="Arial" w:cs="Arial"/>
          <w:lang w:val="ru-RU"/>
        </w:rPr>
        <w:t xml:space="preserve">- Н.А. </w:t>
      </w:r>
      <w:proofErr w:type="spellStart"/>
      <w:r w:rsidRPr="001A5B67">
        <w:rPr>
          <w:rFonts w:ascii="Arial" w:hAnsi="Arial" w:cs="Arial"/>
          <w:lang w:val="ru-RU"/>
        </w:rPr>
        <w:t>Уралова</w:t>
      </w:r>
      <w:proofErr w:type="spellEnd"/>
      <w:r w:rsidRPr="001A5B67">
        <w:rPr>
          <w:rFonts w:ascii="Arial" w:hAnsi="Arial" w:cs="Arial"/>
          <w:lang w:val="ru-RU"/>
        </w:rPr>
        <w:t xml:space="preserve"> – депутат Совета Белоярского городского поселения (по согласованию);</w:t>
      </w:r>
    </w:p>
    <w:p w:rsidR="00E91603" w:rsidRPr="001A5B67" w:rsidRDefault="00E91603" w:rsidP="00E91603">
      <w:pPr>
        <w:pStyle w:val="Standard"/>
        <w:ind w:firstLine="706"/>
        <w:jc w:val="both"/>
        <w:rPr>
          <w:rFonts w:ascii="Arial" w:hAnsi="Arial" w:cs="Arial"/>
          <w:lang w:val="ru-RU"/>
        </w:rPr>
      </w:pPr>
      <w:r w:rsidRPr="001A5B67">
        <w:rPr>
          <w:rFonts w:ascii="Arial" w:hAnsi="Arial" w:cs="Arial"/>
          <w:lang w:val="ru-RU"/>
        </w:rPr>
        <w:t xml:space="preserve">- Б.П. </w:t>
      </w:r>
      <w:proofErr w:type="spellStart"/>
      <w:r w:rsidRPr="001A5B67">
        <w:rPr>
          <w:rFonts w:ascii="Arial" w:hAnsi="Arial" w:cs="Arial"/>
          <w:lang w:val="ru-RU"/>
        </w:rPr>
        <w:t>Золоторев</w:t>
      </w:r>
      <w:proofErr w:type="spellEnd"/>
      <w:r w:rsidRPr="001A5B67">
        <w:rPr>
          <w:rFonts w:ascii="Arial" w:hAnsi="Arial" w:cs="Arial"/>
          <w:lang w:val="ru-RU"/>
        </w:rPr>
        <w:t xml:space="preserve"> – депутата Совета Белоярского городского поселения (по согласованию);</w:t>
      </w:r>
    </w:p>
    <w:p w:rsidR="00E91603" w:rsidRPr="001A5B67" w:rsidRDefault="00E91603" w:rsidP="00E91603">
      <w:pPr>
        <w:pStyle w:val="Standard"/>
        <w:ind w:firstLine="706"/>
        <w:jc w:val="both"/>
        <w:rPr>
          <w:rFonts w:ascii="Arial" w:hAnsi="Arial" w:cs="Arial"/>
          <w:lang w:val="ru-RU"/>
        </w:rPr>
      </w:pPr>
      <w:r w:rsidRPr="001A5B67">
        <w:rPr>
          <w:rFonts w:ascii="Arial" w:hAnsi="Arial" w:cs="Arial"/>
          <w:lang w:val="ru-RU"/>
        </w:rPr>
        <w:t>- С.П. Крюков – старший участковый уполномоченный полиции (по согласованию);</w:t>
      </w:r>
    </w:p>
    <w:p w:rsidR="00E91603" w:rsidRDefault="00E91603" w:rsidP="00E91603">
      <w:pPr>
        <w:pStyle w:val="Standard"/>
        <w:ind w:firstLine="706"/>
        <w:jc w:val="both"/>
        <w:rPr>
          <w:rFonts w:ascii="Arial" w:hAnsi="Arial" w:cs="Arial"/>
          <w:lang w:val="ru-RU"/>
        </w:rPr>
      </w:pPr>
      <w:r w:rsidRPr="001A5B67">
        <w:rPr>
          <w:rFonts w:ascii="Arial" w:hAnsi="Arial" w:cs="Arial"/>
          <w:lang w:val="ru-RU"/>
        </w:rPr>
        <w:t xml:space="preserve">- </w:t>
      </w:r>
      <w:r w:rsidR="008759E7">
        <w:rPr>
          <w:rFonts w:ascii="Arial" w:hAnsi="Arial" w:cs="Arial"/>
          <w:lang w:val="ru-RU"/>
        </w:rPr>
        <w:t xml:space="preserve">Е.В. </w:t>
      </w:r>
      <w:proofErr w:type="spellStart"/>
      <w:r w:rsidR="008759E7">
        <w:rPr>
          <w:rFonts w:ascii="Arial" w:hAnsi="Arial" w:cs="Arial"/>
          <w:lang w:val="ru-RU"/>
        </w:rPr>
        <w:t>Вялов</w:t>
      </w:r>
      <w:proofErr w:type="spellEnd"/>
      <w:r w:rsidRPr="001A5B67">
        <w:rPr>
          <w:rFonts w:ascii="Arial" w:hAnsi="Arial" w:cs="Arial"/>
          <w:lang w:val="ru-RU"/>
        </w:rPr>
        <w:t xml:space="preserve">– </w:t>
      </w:r>
      <w:r w:rsidR="001A5B67" w:rsidRPr="001A5B67">
        <w:rPr>
          <w:rFonts w:ascii="Arial" w:hAnsi="Arial" w:cs="Arial"/>
          <w:lang w:val="ru-RU"/>
        </w:rPr>
        <w:t>ведущий специалист по архитектуре и строительству</w:t>
      </w:r>
      <w:r w:rsidR="008759E7">
        <w:rPr>
          <w:rFonts w:ascii="Arial" w:hAnsi="Arial" w:cs="Arial"/>
          <w:lang w:val="ru-RU"/>
        </w:rPr>
        <w:t xml:space="preserve"> Белоярского городского поселения</w:t>
      </w:r>
      <w:r w:rsidR="001A5B67" w:rsidRPr="001A5B67">
        <w:rPr>
          <w:rFonts w:ascii="Arial" w:hAnsi="Arial" w:cs="Arial"/>
          <w:lang w:val="ru-RU"/>
        </w:rPr>
        <w:t>.</w:t>
      </w:r>
    </w:p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</w:p>
    <w:p w:rsidR="00563DC6" w:rsidRDefault="00563DC6" w:rsidP="00E91603">
      <w:pPr>
        <w:pStyle w:val="Standard"/>
        <w:jc w:val="right"/>
        <w:rPr>
          <w:rFonts w:ascii="Arial" w:hAnsi="Arial" w:cs="Arial"/>
          <w:lang w:val="ru-RU"/>
        </w:rPr>
      </w:pPr>
    </w:p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Приложение № 2 к постановлению</w:t>
      </w:r>
    </w:p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Администрации Белоярского </w:t>
      </w:r>
    </w:p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городского поселения </w:t>
      </w:r>
    </w:p>
    <w:p w:rsidR="00E91603" w:rsidRDefault="006439D5" w:rsidP="00E91603">
      <w:pPr>
        <w:pStyle w:val="Standard"/>
        <w:jc w:val="right"/>
        <w:rPr>
          <w:rFonts w:ascii="Arial" w:hAnsi="Arial" w:cs="Arial"/>
          <w:lang w:val="ru-RU"/>
        </w:rPr>
      </w:pPr>
      <w:r w:rsidRPr="006439D5">
        <w:rPr>
          <w:rFonts w:ascii="Arial" w:hAnsi="Arial" w:cs="Arial"/>
          <w:lang w:val="ru-RU"/>
        </w:rPr>
        <w:t xml:space="preserve">от </w:t>
      </w:r>
      <w:r w:rsidR="00591AC6">
        <w:rPr>
          <w:rFonts w:ascii="Arial" w:hAnsi="Arial" w:cs="Arial"/>
          <w:lang w:val="ru-RU"/>
        </w:rPr>
        <w:t xml:space="preserve"> </w:t>
      </w:r>
      <w:r w:rsidR="00354168">
        <w:rPr>
          <w:rFonts w:ascii="Arial" w:hAnsi="Arial" w:cs="Arial"/>
          <w:lang w:val="ru-RU"/>
        </w:rPr>
        <w:t>18</w:t>
      </w:r>
      <w:r w:rsidR="00894D4B">
        <w:rPr>
          <w:rFonts w:ascii="Arial" w:hAnsi="Arial" w:cs="Arial"/>
          <w:lang w:val="ru-RU"/>
        </w:rPr>
        <w:t xml:space="preserve"> </w:t>
      </w:r>
      <w:r w:rsidRPr="006439D5">
        <w:rPr>
          <w:rFonts w:ascii="Arial" w:hAnsi="Arial" w:cs="Arial"/>
          <w:lang w:val="ru-RU"/>
        </w:rPr>
        <w:t>.04.201</w:t>
      </w:r>
      <w:r w:rsidR="003334B3">
        <w:rPr>
          <w:rFonts w:ascii="Arial" w:hAnsi="Arial" w:cs="Arial"/>
          <w:lang w:val="ru-RU"/>
        </w:rPr>
        <w:t>6</w:t>
      </w:r>
      <w:r w:rsidRPr="006439D5">
        <w:rPr>
          <w:rFonts w:ascii="Arial" w:hAnsi="Arial" w:cs="Arial"/>
          <w:lang w:val="ru-RU"/>
        </w:rPr>
        <w:t xml:space="preserve"> № </w:t>
      </w:r>
      <w:r w:rsidR="009F212E">
        <w:rPr>
          <w:rFonts w:ascii="Arial" w:hAnsi="Arial" w:cs="Arial"/>
          <w:lang w:val="ru-RU"/>
        </w:rPr>
        <w:t>169</w:t>
      </w:r>
      <w:bookmarkStart w:id="0" w:name="_GoBack"/>
      <w:bookmarkEnd w:id="0"/>
    </w:p>
    <w:p w:rsidR="00E91603" w:rsidRDefault="00E91603" w:rsidP="00E91603">
      <w:pPr>
        <w:pStyle w:val="Standard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График</w:t>
      </w:r>
    </w:p>
    <w:p w:rsidR="00E91603" w:rsidRDefault="00E91603" w:rsidP="00E91603">
      <w:pPr>
        <w:pStyle w:val="Standard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Рейдов по выявлению нарушений правил по благоустройству и санитарной очистке на территории муниципального образования «Белоярское городское поселение»</w:t>
      </w:r>
    </w:p>
    <w:p w:rsidR="00E91603" w:rsidRDefault="00E91603" w:rsidP="00E91603">
      <w:pPr>
        <w:pStyle w:val="Standard"/>
        <w:jc w:val="center"/>
        <w:rPr>
          <w:rFonts w:ascii="Arial" w:hAnsi="Arial" w:cs="Arial"/>
          <w:lang w:val="ru-RU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3288"/>
        <w:gridCol w:w="3766"/>
        <w:gridCol w:w="2091"/>
      </w:tblGrid>
      <w:tr w:rsidR="00E91603" w:rsidTr="00E91603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E9160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№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603" w:rsidRDefault="00E9160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Ответственные за организацию рейдов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E9160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Участок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подлежащий проверке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E9160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Дата проведения </w:t>
            </w:r>
          </w:p>
        </w:tc>
      </w:tr>
      <w:tr w:rsidR="00E91603" w:rsidTr="00E91603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E9160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03" w:rsidRDefault="00E91603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Комиссия по проведению двухмесячника по благоустройству и санитарной очистке на территории муниципального образования «Белоярское городское поселение»</w:t>
            </w:r>
          </w:p>
          <w:p w:rsidR="00E91603" w:rsidRDefault="00E9160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E91603" w:rsidP="003334B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Ст. Белый Яр, д. Полуденовка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E91603" w:rsidP="003334B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25.04.201</w:t>
            </w:r>
            <w:r w:rsidR="003334B3">
              <w:rPr>
                <w:rFonts w:ascii="Arial" w:hAnsi="Arial" w:cs="Arial"/>
                <w:lang w:val="ru-RU"/>
              </w:rPr>
              <w:t>6</w:t>
            </w:r>
          </w:p>
        </w:tc>
      </w:tr>
      <w:tr w:rsidR="00E91603" w:rsidTr="00E91603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E9160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03" w:rsidRDefault="00E91603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Комиссия по проведению двухмесячника по благоустройству и санитарной очистке на территории муниципального образования «Белоярское городское поселение»</w:t>
            </w:r>
          </w:p>
          <w:p w:rsidR="00E91603" w:rsidRDefault="00E9160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E9160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Ул. Желез</w:t>
            </w:r>
            <w:r w:rsidR="00563DC6">
              <w:rPr>
                <w:rFonts w:ascii="Arial" w:hAnsi="Arial" w:cs="Arial"/>
                <w:lang w:val="ru-RU"/>
              </w:rPr>
              <w:t xml:space="preserve">нодорожная, ул. Курская, ул. </w:t>
            </w:r>
            <w:proofErr w:type="spellStart"/>
            <w:r w:rsidR="00563DC6">
              <w:rPr>
                <w:rFonts w:ascii="Arial" w:hAnsi="Arial" w:cs="Arial"/>
                <w:lang w:val="ru-RU"/>
              </w:rPr>
              <w:t>Кош</w:t>
            </w:r>
            <w:r>
              <w:rPr>
                <w:rFonts w:ascii="Arial" w:hAnsi="Arial" w:cs="Arial"/>
                <w:lang w:val="ru-RU"/>
              </w:rPr>
              <w:t>урникова</w:t>
            </w:r>
            <w:proofErr w:type="spellEnd"/>
            <w:r>
              <w:rPr>
                <w:rFonts w:ascii="Arial" w:hAnsi="Arial" w:cs="Arial"/>
                <w:lang w:val="ru-RU"/>
              </w:rPr>
              <w:t>, ул. Сплавная, пер. Железнодорожный, ул. Зеленая, ул. Юбилейная, ул. Строительная, конец ул. Гагарина, конец ул. Мира, конец ул. Котовского, ул. Моховая, ул. Восточная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E91603" w:rsidP="006D7A1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  <w:r w:rsidR="006D7A1A">
              <w:rPr>
                <w:rFonts w:ascii="Arial" w:hAnsi="Arial" w:cs="Arial"/>
                <w:lang w:val="ru-RU"/>
              </w:rPr>
              <w:t>9</w:t>
            </w:r>
            <w:r>
              <w:rPr>
                <w:rFonts w:ascii="Arial" w:hAnsi="Arial" w:cs="Arial"/>
                <w:lang w:val="ru-RU"/>
              </w:rPr>
              <w:t>.0</w:t>
            </w:r>
            <w:r w:rsidR="006D7A1A">
              <w:rPr>
                <w:rFonts w:ascii="Arial" w:hAnsi="Arial" w:cs="Arial"/>
                <w:lang w:val="ru-RU"/>
              </w:rPr>
              <w:t>4</w:t>
            </w:r>
            <w:r>
              <w:rPr>
                <w:rFonts w:ascii="Arial" w:hAnsi="Arial" w:cs="Arial"/>
                <w:lang w:val="ru-RU"/>
              </w:rPr>
              <w:t>.201</w:t>
            </w:r>
            <w:r w:rsidR="006D7A1A">
              <w:rPr>
                <w:rFonts w:ascii="Arial" w:hAnsi="Arial" w:cs="Arial"/>
                <w:lang w:val="ru-RU"/>
              </w:rPr>
              <w:t>6</w:t>
            </w:r>
          </w:p>
        </w:tc>
      </w:tr>
      <w:tr w:rsidR="00E91603" w:rsidTr="00E91603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E9160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03" w:rsidRDefault="00E91603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Комиссия по проведению двухмесячника по благоустройству и санитарной очистке на территории муниципального образования «Белоярское городское поселение»</w:t>
            </w:r>
          </w:p>
          <w:p w:rsidR="00E91603" w:rsidRDefault="00E9160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E9160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От ул. Мира до ул. Береговая, ул. Лесная, пер. Томский, пер. Банковский, ул. Котовского, ул. Береговая, пер. Речной, ул. Мира, ул. Интернациональная, пер. Школьный, ул. Комсомольская, </w:t>
            </w:r>
            <w:proofErr w:type="spellStart"/>
            <w:r>
              <w:rPr>
                <w:rFonts w:ascii="Arial" w:hAnsi="Arial" w:cs="Arial"/>
                <w:lang w:val="ru-RU"/>
              </w:rPr>
              <w:t>ул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Спортивная, ул. Коммунальная, ул. Ленина, ул. Калинина, ул. </w:t>
            </w:r>
            <w:proofErr w:type="spellStart"/>
            <w:r>
              <w:rPr>
                <w:rFonts w:ascii="Arial" w:hAnsi="Arial" w:cs="Arial"/>
                <w:lang w:val="ru-RU"/>
              </w:rPr>
              <w:t>Нарымская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E91603" w:rsidP="006D7A1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  <w:r w:rsidR="006D7A1A">
              <w:rPr>
                <w:rFonts w:ascii="Arial" w:hAnsi="Arial" w:cs="Arial"/>
                <w:lang w:val="ru-RU"/>
              </w:rPr>
              <w:t>6</w:t>
            </w:r>
            <w:r>
              <w:rPr>
                <w:rFonts w:ascii="Arial" w:hAnsi="Arial" w:cs="Arial"/>
                <w:lang w:val="ru-RU"/>
              </w:rPr>
              <w:t>.05.201</w:t>
            </w:r>
            <w:r w:rsidR="006D7A1A">
              <w:rPr>
                <w:rFonts w:ascii="Arial" w:hAnsi="Arial" w:cs="Arial"/>
                <w:lang w:val="ru-RU"/>
              </w:rPr>
              <w:t>6</w:t>
            </w:r>
          </w:p>
        </w:tc>
      </w:tr>
      <w:tr w:rsidR="00E91603" w:rsidTr="00E91603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E9160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03" w:rsidRDefault="00E91603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Комиссия по проведению двухмесячника по благоустройству и санитарной очистке на территории муниципального образования «Белоярское городское поселение»</w:t>
            </w:r>
          </w:p>
          <w:p w:rsidR="00E91603" w:rsidRDefault="00E9160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E9160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Ул. Гагарина, ул. Чкалова – от ул. Южная до конца ул. Пихтовая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E91603" w:rsidP="006D7A1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6D7A1A">
              <w:rPr>
                <w:rFonts w:ascii="Arial" w:hAnsi="Arial" w:cs="Arial"/>
                <w:lang w:val="ru-RU"/>
              </w:rPr>
              <w:t>3</w:t>
            </w:r>
            <w:r>
              <w:rPr>
                <w:rFonts w:ascii="Arial" w:hAnsi="Arial" w:cs="Arial"/>
                <w:lang w:val="ru-RU"/>
              </w:rPr>
              <w:t>.05.201</w:t>
            </w:r>
            <w:r w:rsidR="006D7A1A">
              <w:rPr>
                <w:rFonts w:ascii="Arial" w:hAnsi="Arial" w:cs="Arial"/>
                <w:lang w:val="ru-RU"/>
              </w:rPr>
              <w:t>6</w:t>
            </w:r>
          </w:p>
        </w:tc>
      </w:tr>
      <w:tr w:rsidR="00E91603" w:rsidTr="00E91603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E9160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03" w:rsidRDefault="00E91603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Комиссия по проведению двухмесячника по благоустройству и санитарной очистке на территории муниципального образования «Белоярское </w:t>
            </w:r>
            <w:r>
              <w:rPr>
                <w:rFonts w:ascii="Arial" w:hAnsi="Arial" w:cs="Arial"/>
                <w:lang w:val="ru-RU"/>
              </w:rPr>
              <w:lastRenderedPageBreak/>
              <w:t>городское поселение»</w:t>
            </w:r>
          </w:p>
          <w:p w:rsidR="00E91603" w:rsidRDefault="00E9160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E9160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Ул. Рабочая, ул. Чапаева, ул. Таежная- от ул. Южная до ул. Строительная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E91603" w:rsidP="006D7A1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  <w:r w:rsidR="006D7A1A">
              <w:rPr>
                <w:rFonts w:ascii="Arial" w:hAnsi="Arial" w:cs="Arial"/>
                <w:lang w:val="ru-RU"/>
              </w:rPr>
              <w:t>0</w:t>
            </w:r>
            <w:r>
              <w:rPr>
                <w:rFonts w:ascii="Arial" w:hAnsi="Arial" w:cs="Arial"/>
                <w:lang w:val="ru-RU"/>
              </w:rPr>
              <w:t>.05.201</w:t>
            </w:r>
            <w:r w:rsidR="006D7A1A">
              <w:rPr>
                <w:rFonts w:ascii="Arial" w:hAnsi="Arial" w:cs="Arial"/>
                <w:lang w:val="ru-RU"/>
              </w:rPr>
              <w:t>6</w:t>
            </w:r>
          </w:p>
        </w:tc>
      </w:tr>
      <w:tr w:rsidR="00E91603" w:rsidTr="00E91603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E9160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03" w:rsidRDefault="00E91603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Комиссия по проведению двухмесячника по благоустройству и санитарной очистке на территории муниципального образования «Белоярское городское поселение»</w:t>
            </w:r>
          </w:p>
          <w:p w:rsidR="00E91603" w:rsidRDefault="00E9160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E9160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Ул. Октябрьская, ул. Кирова, ул. Советская, ул. Горького, ул. 60 лет Октября- от ул. Южная до конца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6D7A1A" w:rsidP="006D7A1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27</w:t>
            </w:r>
            <w:r w:rsidR="00E91603">
              <w:rPr>
                <w:rFonts w:ascii="Arial" w:hAnsi="Arial" w:cs="Arial"/>
                <w:lang w:val="ru-RU"/>
              </w:rPr>
              <w:t>.05.201</w:t>
            </w:r>
            <w:r>
              <w:rPr>
                <w:rFonts w:ascii="Arial" w:hAnsi="Arial" w:cs="Arial"/>
                <w:lang w:val="ru-RU"/>
              </w:rPr>
              <w:t>6</w:t>
            </w:r>
          </w:p>
        </w:tc>
      </w:tr>
      <w:tr w:rsidR="00E91603" w:rsidTr="00E91603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E9160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03" w:rsidRDefault="00E91603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Комиссия по проведению двухмесячника по благоустройству и санитарной очистке на территории муниципального образования «Белоярское городское поселение»</w:t>
            </w:r>
          </w:p>
          <w:p w:rsidR="00E91603" w:rsidRDefault="00E9160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E9160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Пер. Банковский, ул. Кирова, ул. Советская, ул. Горького, ул. 60 лет Октября- от ул. Южная до ул. Свердлова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E91603" w:rsidP="006D7A1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</w:t>
            </w:r>
            <w:r w:rsidR="006D7A1A">
              <w:rPr>
                <w:rFonts w:ascii="Arial" w:hAnsi="Arial" w:cs="Arial"/>
                <w:lang w:val="ru-RU"/>
              </w:rPr>
              <w:t>3</w:t>
            </w:r>
            <w:r>
              <w:rPr>
                <w:rFonts w:ascii="Arial" w:hAnsi="Arial" w:cs="Arial"/>
                <w:lang w:val="ru-RU"/>
              </w:rPr>
              <w:t>.06.201</w:t>
            </w:r>
            <w:r w:rsidR="006D7A1A">
              <w:rPr>
                <w:rFonts w:ascii="Arial" w:hAnsi="Arial" w:cs="Arial"/>
                <w:lang w:val="ru-RU"/>
              </w:rPr>
              <w:t>6</w:t>
            </w:r>
          </w:p>
        </w:tc>
      </w:tr>
      <w:tr w:rsidR="00E91603" w:rsidTr="00E91603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E9160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03" w:rsidRDefault="00E91603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Комиссия по проведению двухмесячника по благоустройству и санитарной очистке на территории муниципального образования «Белоярское городское поселение»</w:t>
            </w:r>
          </w:p>
          <w:p w:rsidR="00E91603" w:rsidRDefault="00E9160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E91603" w:rsidP="006D7A1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Ул. Свердлова 14, ул. Свердлова 16, ул. Таежная 1Б, ул. Таежная 1В, ул. Таежная 9- от ул. Свердлова до </w:t>
            </w:r>
            <w:r w:rsidR="006D7A1A">
              <w:rPr>
                <w:rFonts w:ascii="Arial" w:hAnsi="Arial" w:cs="Arial"/>
                <w:lang w:val="ru-RU"/>
              </w:rPr>
              <w:t>Источника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E91603" w:rsidP="006D7A1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6D7A1A">
              <w:rPr>
                <w:rFonts w:ascii="Arial" w:hAnsi="Arial" w:cs="Arial"/>
                <w:lang w:val="ru-RU"/>
              </w:rPr>
              <w:t>0</w:t>
            </w:r>
            <w:r>
              <w:rPr>
                <w:rFonts w:ascii="Arial" w:hAnsi="Arial" w:cs="Arial"/>
                <w:lang w:val="ru-RU"/>
              </w:rPr>
              <w:t>.06.201</w:t>
            </w:r>
            <w:r w:rsidR="006D7A1A">
              <w:rPr>
                <w:rFonts w:ascii="Arial" w:hAnsi="Arial" w:cs="Arial"/>
                <w:lang w:val="ru-RU"/>
              </w:rPr>
              <w:t>6</w:t>
            </w:r>
          </w:p>
        </w:tc>
      </w:tr>
      <w:tr w:rsidR="00E91603" w:rsidTr="00E91603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E9160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03" w:rsidRDefault="00E91603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Комиссия по проведению двухмесячника по благоустройству и санитарной очистке на территории муниципального образования «Белоярское городское поселение»</w:t>
            </w:r>
          </w:p>
          <w:p w:rsidR="00E91603" w:rsidRDefault="00E9160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E9160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Ул. Таежная, ул. Свердлова, ул. Октябрьская, ул. Кирова, ул. Советская, ул. Горького, пер. Водяной, ул. Энергетиков, ул. Российская, ул. Медиков, ул. Березовая, ул. Чехова, ул. Космонавтов- от начала до ул. Таежная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6D7A1A" w:rsidP="006D7A1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17</w:t>
            </w:r>
            <w:r w:rsidR="00E91603">
              <w:rPr>
                <w:rFonts w:ascii="Arial" w:hAnsi="Arial" w:cs="Arial"/>
                <w:lang w:val="ru-RU"/>
              </w:rPr>
              <w:t>.06.201</w:t>
            </w:r>
            <w:r>
              <w:rPr>
                <w:rFonts w:ascii="Arial" w:hAnsi="Arial" w:cs="Arial"/>
                <w:lang w:val="ru-RU"/>
              </w:rPr>
              <w:t>6</w:t>
            </w:r>
          </w:p>
        </w:tc>
      </w:tr>
      <w:tr w:rsidR="00E91603" w:rsidTr="00E91603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E9160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03" w:rsidRDefault="00E91603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Комиссия по проведению двухмесячника по благоустройству и санитарной очистке на территории муниципального образования «Белоярское городское поселение»</w:t>
            </w:r>
          </w:p>
          <w:p w:rsidR="00E91603" w:rsidRDefault="00E91603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E91603" w:rsidP="00563DC6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1,2,3,4 Луговые проезды, ул. Геологов, ул. Совхозная, пер. Торговый, </w:t>
            </w:r>
            <w:r w:rsidR="00563DC6">
              <w:rPr>
                <w:rFonts w:ascii="Arial" w:hAnsi="Arial" w:cs="Arial"/>
                <w:lang w:val="ru-RU"/>
              </w:rPr>
              <w:t>техникум</w:t>
            </w:r>
            <w:r>
              <w:rPr>
                <w:rFonts w:ascii="Arial" w:hAnsi="Arial" w:cs="Arial"/>
                <w:lang w:val="ru-RU"/>
              </w:rPr>
              <w:t>, ЛПК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603" w:rsidRDefault="006D7A1A" w:rsidP="006D7A1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24</w:t>
            </w:r>
            <w:r w:rsidR="00E91603">
              <w:rPr>
                <w:rFonts w:ascii="Arial" w:hAnsi="Arial" w:cs="Arial"/>
                <w:lang w:val="ru-RU"/>
              </w:rPr>
              <w:t>.06.201</w:t>
            </w:r>
            <w:r>
              <w:rPr>
                <w:rFonts w:ascii="Arial" w:hAnsi="Arial" w:cs="Arial"/>
                <w:lang w:val="ru-RU"/>
              </w:rPr>
              <w:t>6</w:t>
            </w:r>
          </w:p>
        </w:tc>
      </w:tr>
    </w:tbl>
    <w:p w:rsidR="00E91603" w:rsidRDefault="00E91603" w:rsidP="00E91603">
      <w:pPr>
        <w:pStyle w:val="Standard"/>
        <w:jc w:val="right"/>
        <w:rPr>
          <w:rFonts w:ascii="Arial" w:hAnsi="Arial" w:cs="Arial"/>
          <w:lang w:val="ru-RU"/>
        </w:rPr>
      </w:pPr>
    </w:p>
    <w:p w:rsidR="0084230E" w:rsidRDefault="0084230E"/>
    <w:sectPr w:rsidR="0084230E" w:rsidSect="0079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57"/>
    <w:rsid w:val="00055457"/>
    <w:rsid w:val="0008054D"/>
    <w:rsid w:val="000D0EBF"/>
    <w:rsid w:val="001A5B67"/>
    <w:rsid w:val="003334B3"/>
    <w:rsid w:val="00354168"/>
    <w:rsid w:val="00405592"/>
    <w:rsid w:val="004C7BDC"/>
    <w:rsid w:val="00557E56"/>
    <w:rsid w:val="00563DC6"/>
    <w:rsid w:val="00591AC6"/>
    <w:rsid w:val="006439D5"/>
    <w:rsid w:val="006D7A1A"/>
    <w:rsid w:val="00790B3D"/>
    <w:rsid w:val="0084230E"/>
    <w:rsid w:val="008759E7"/>
    <w:rsid w:val="00894D4B"/>
    <w:rsid w:val="008F40BF"/>
    <w:rsid w:val="008F6E8A"/>
    <w:rsid w:val="00977DBE"/>
    <w:rsid w:val="009F212E"/>
    <w:rsid w:val="00B23085"/>
    <w:rsid w:val="00DA3FD8"/>
    <w:rsid w:val="00E91603"/>
    <w:rsid w:val="00E9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1B727-9B4B-4905-8D36-D7B612FF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16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Обычный1"/>
    <w:rsid w:val="00E9160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916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1603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AdmBGP</dc:creator>
  <cp:lastModifiedBy>Yurist</cp:lastModifiedBy>
  <cp:revision>2</cp:revision>
  <cp:lastPrinted>2016-04-18T08:42:00Z</cp:lastPrinted>
  <dcterms:created xsi:type="dcterms:W3CDTF">2016-04-21T09:21:00Z</dcterms:created>
  <dcterms:modified xsi:type="dcterms:W3CDTF">2016-04-21T09:21:00Z</dcterms:modified>
</cp:coreProperties>
</file>