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62" w:rsidRDefault="00814E14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ПРОТОКОЛ</w:t>
      </w:r>
    </w:p>
    <w:p w:rsidR="00150962" w:rsidRDefault="00814E14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150962" w:rsidRDefault="00150962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150962" w:rsidRPr="0026071D" w:rsidRDefault="00814E14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Дата проведения: 09 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>февраля  2018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года</w:t>
      </w:r>
    </w:p>
    <w:p w:rsidR="00150962" w:rsidRDefault="00814E14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</w:t>
      </w:r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р.п.Белый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150962" w:rsidRPr="0026071D" w:rsidRDefault="00814E14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150962" w:rsidRDefault="00814E14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Председателя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комиссии:  А.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Г.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Люткевич</w:t>
      </w:r>
      <w:proofErr w:type="spellEnd"/>
    </w:p>
    <w:p w:rsidR="00150962" w:rsidRDefault="00814E14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комиссии:   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О. В. Шишкина</w:t>
      </w:r>
    </w:p>
    <w:p w:rsidR="00150962" w:rsidRDefault="00150962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50962" w:rsidRDefault="00814E14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150962" w:rsidRDefault="00814E14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Овчаров Т.В. - заместитель Главы Белоярского городского п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оселения;</w:t>
      </w:r>
    </w:p>
    <w:p w:rsidR="00150962" w:rsidRDefault="00814E14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Смыченко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Н.Ю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- юрисконсульт Администрации Белоярского городского поселения;</w:t>
      </w:r>
    </w:p>
    <w:p w:rsidR="00150962" w:rsidRDefault="00814E14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Ващенко О. Г. - депутат Совета Белоярского городского поселения</w:t>
      </w:r>
    </w:p>
    <w:p w:rsidR="00150962" w:rsidRDefault="00150962">
      <w:pPr>
        <w:pStyle w:val="Standard"/>
        <w:jc w:val="both"/>
        <w:rPr>
          <w:lang w:val="ru-RU"/>
        </w:rPr>
      </w:pPr>
    </w:p>
    <w:p w:rsidR="00150962" w:rsidRDefault="00150962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150962" w:rsidRDefault="00814E14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150962" w:rsidRDefault="00150962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Pr="0026071D" w:rsidRDefault="00814E14">
      <w:pPr>
        <w:pStyle w:val="Standard"/>
        <w:ind w:firstLine="708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1. </w:t>
      </w:r>
      <w:proofErr w:type="gramStart"/>
      <w:r>
        <w:rPr>
          <w:rFonts w:ascii="Arial" w:hAnsi="Arial" w:cs="Arial"/>
          <w:lang w:val="ru-RU"/>
        </w:rPr>
        <w:t>О  плане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мероприятий, направленных на противодействие коррупции на территории </w:t>
      </w:r>
      <w:r>
        <w:rPr>
          <w:rFonts w:ascii="Arial" w:hAnsi="Arial" w:cs="Arial"/>
          <w:color w:val="000000"/>
          <w:lang w:val="ru-RU"/>
        </w:rPr>
        <w:t>муниципального образования «Белоярское городское поселение» на 2018 год</w:t>
      </w:r>
      <w:r>
        <w:rPr>
          <w:rFonts w:ascii="Arial" w:hAnsi="Arial" w:cs="Arial"/>
          <w:sz w:val="22"/>
          <w:szCs w:val="22"/>
          <w:lang w:val="ru-RU"/>
        </w:rPr>
        <w:t>а.</w:t>
      </w:r>
    </w:p>
    <w:p w:rsidR="00150962" w:rsidRDefault="00814E14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2. О декларационной кампании в 2018 году.</w:t>
      </w:r>
    </w:p>
    <w:p w:rsidR="00150962" w:rsidRDefault="00150962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Default="00150962">
      <w:pPr>
        <w:pStyle w:val="Standard"/>
        <w:ind w:left="360"/>
        <w:jc w:val="center"/>
        <w:rPr>
          <w:rFonts w:ascii="Arial" w:hAnsi="Arial" w:cs="Arial"/>
          <w:sz w:val="22"/>
          <w:szCs w:val="22"/>
          <w:lang w:val="ru-RU"/>
        </w:rPr>
      </w:pPr>
    </w:p>
    <w:p w:rsidR="00150962" w:rsidRPr="0026071D" w:rsidRDefault="00814E14">
      <w:pPr>
        <w:pStyle w:val="21"/>
        <w:widowControl/>
        <w:ind w:firstLine="360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Председатель комиссии А. Г.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поступило предложение считать заседание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комиссии  по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соблюдению требований</w:t>
      </w:r>
      <w:r>
        <w:rPr>
          <w:rFonts w:ascii="Arial" w:hAnsi="Arial" w:cs="Arial"/>
          <w:sz w:val="22"/>
          <w:szCs w:val="22"/>
          <w:lang w:val="ru-RU"/>
        </w:rPr>
        <w:t xml:space="preserve"> к служебному поведению муниципальных служащих Администрации Белоярского городского поселения и урегулированию конфликта интересов открытым.</w:t>
      </w:r>
    </w:p>
    <w:p w:rsidR="00150962" w:rsidRDefault="00150962">
      <w:pPr>
        <w:pStyle w:val="21"/>
        <w:widowControl/>
        <w:ind w:firstLine="360"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Default="00814E14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Проголосовали: ЗА 5/пять/,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, ВОЗДЕРЖАЛИСЬ, нет.</w:t>
      </w:r>
    </w:p>
    <w:p w:rsidR="00150962" w:rsidRDefault="00150962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50962" w:rsidRDefault="00814E14">
      <w:pPr>
        <w:pStyle w:val="Standard"/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Докладчик: О. В. Шишкина</w:t>
      </w:r>
    </w:p>
    <w:p w:rsidR="00150962" w:rsidRDefault="00150962">
      <w:pPr>
        <w:pStyle w:val="21"/>
        <w:widowControl/>
        <w:jc w:val="both"/>
        <w:rPr>
          <w:lang w:val="ru-RU"/>
        </w:rPr>
      </w:pPr>
    </w:p>
    <w:p w:rsidR="00150962" w:rsidRPr="0026071D" w:rsidRDefault="00814E14">
      <w:pPr>
        <w:pStyle w:val="21"/>
        <w:widowControl/>
        <w:jc w:val="both"/>
        <w:rPr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Для </w:t>
      </w:r>
      <w:r>
        <w:rPr>
          <w:rFonts w:ascii="Arial" w:hAnsi="Arial" w:cs="Arial"/>
          <w:lang w:val="ru-RU"/>
        </w:rPr>
        <w:t xml:space="preserve">организации работы комиссии по соблюдению требований к служебному поведению муниципальных служащих </w:t>
      </w:r>
      <w:r>
        <w:rPr>
          <w:rFonts w:ascii="Arial" w:hAnsi="Arial" w:cs="Arial"/>
          <w:spacing w:val="-1"/>
          <w:lang w:val="ru-RU"/>
        </w:rPr>
        <w:t xml:space="preserve">и урегулированию конфликта интересов в Администрации Белоярского городского поселения принят план </w:t>
      </w:r>
      <w:r>
        <w:rPr>
          <w:rFonts w:ascii="Arial" w:hAnsi="Arial" w:cs="Arial"/>
          <w:color w:val="000000"/>
          <w:spacing w:val="-1"/>
          <w:lang w:val="ru-RU"/>
        </w:rPr>
        <w:t>мероприятий, направленных на противодействие коррупции на т</w:t>
      </w:r>
      <w:r>
        <w:rPr>
          <w:rFonts w:ascii="Arial" w:hAnsi="Arial" w:cs="Arial"/>
          <w:color w:val="000000"/>
          <w:spacing w:val="-1"/>
          <w:lang w:val="ru-RU"/>
        </w:rPr>
        <w:t>ерритории муниципального образования «Белоярское городское поселение» на 2018 год</w:t>
      </w:r>
      <w:r>
        <w:rPr>
          <w:rFonts w:ascii="Arial" w:hAnsi="Arial" w:cs="Arial"/>
          <w:spacing w:val="-1"/>
          <w:lang w:val="ru-RU"/>
        </w:rPr>
        <w:t>а, который необходимо исполнять в установленные сроки. Все знакомы с мероприятиями, указанными в данном Плане. Какие есть вопросы по Плану?</w:t>
      </w:r>
    </w:p>
    <w:p w:rsidR="00150962" w:rsidRDefault="00150962">
      <w:pPr>
        <w:pStyle w:val="21"/>
        <w:widowControl/>
        <w:tabs>
          <w:tab w:val="left" w:pos="540"/>
        </w:tabs>
        <w:ind w:left="360" w:hanging="360"/>
        <w:jc w:val="both"/>
        <w:rPr>
          <w:lang w:val="ru-RU"/>
        </w:rPr>
      </w:pPr>
    </w:p>
    <w:p w:rsidR="00150962" w:rsidRPr="0026071D" w:rsidRDefault="00814E14">
      <w:pPr>
        <w:pStyle w:val="Standard"/>
        <w:jc w:val="center"/>
        <w:rPr>
          <w:lang w:val="ru-RU"/>
        </w:rPr>
      </w:pPr>
      <w:r>
        <w:rPr>
          <w:rFonts w:ascii="Arial" w:hAnsi="Arial" w:cs="Arial"/>
          <w:vanish/>
          <w:color w:val="000000"/>
          <w:lang w:val="ru-RU"/>
        </w:rPr>
        <w:t>#</w:t>
      </w:r>
      <w:r>
        <w:rPr>
          <w:rFonts w:ascii="Arial" w:hAnsi="Arial" w:cs="Arial"/>
          <w:vanish/>
          <w:color w:val="000000"/>
        </w:rPr>
        <w:t>G</w:t>
      </w:r>
      <w:r>
        <w:rPr>
          <w:rFonts w:ascii="Arial" w:hAnsi="Arial" w:cs="Arial"/>
          <w:vanish/>
          <w:color w:val="000000"/>
          <w:lang w:val="ru-RU"/>
        </w:rPr>
        <w:t>0ПланПППП</w:t>
      </w:r>
      <w:r>
        <w:rPr>
          <w:rFonts w:ascii="Arial" w:hAnsi="Arial" w:cs="Arial"/>
          <w:color w:val="000000"/>
          <w:lang w:val="ru-RU"/>
        </w:rPr>
        <w:t xml:space="preserve"> </w:t>
      </w:r>
    </w:p>
    <w:p w:rsidR="00150962" w:rsidRDefault="00150962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p w:rsidR="00150962" w:rsidRDefault="00150962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p w:rsidR="00150962" w:rsidRDefault="00814E14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ВЫСТУПИЛИ:</w:t>
      </w:r>
    </w:p>
    <w:p w:rsidR="00150962" w:rsidRDefault="00814E14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А. Г.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Лю</w:t>
      </w:r>
      <w:r>
        <w:rPr>
          <w:rFonts w:ascii="Arial" w:hAnsi="Arial" w:cs="Arial"/>
          <w:sz w:val="22"/>
          <w:szCs w:val="22"/>
          <w:lang w:val="ru-RU"/>
        </w:rPr>
        <w:t>ткевич</w:t>
      </w:r>
      <w:proofErr w:type="spellEnd"/>
      <w:r>
        <w:rPr>
          <w:rFonts w:ascii="Arial" w:hAnsi="Arial" w:cs="Arial"/>
          <w:sz w:val="22"/>
          <w:szCs w:val="22"/>
          <w:lang w:val="ru-RU"/>
        </w:rPr>
        <w:t>,</w:t>
      </w:r>
    </w:p>
    <w:p w:rsidR="00150962" w:rsidRDefault="00814E14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вопросов нет, то считаю данный План дееспособным.</w:t>
      </w:r>
    </w:p>
    <w:p w:rsidR="00150962" w:rsidRDefault="00150962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Default="00814E14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Проголосовали: ЗА 5/пять/,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sz w:val="22"/>
          <w:szCs w:val="22"/>
          <w:lang w:val="ru-RU"/>
        </w:rPr>
        <w:t>, ВОЗДЕРЖАЛИСЬ, нет.</w:t>
      </w:r>
    </w:p>
    <w:p w:rsidR="00150962" w:rsidRDefault="00150962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Default="00814E14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2. О декларационной кампании в 2018 году.</w:t>
      </w:r>
    </w:p>
    <w:p w:rsidR="00150962" w:rsidRDefault="00150962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Default="00814E14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Докладчик: О. В. Шишкина</w:t>
      </w:r>
    </w:p>
    <w:p w:rsidR="00150962" w:rsidRDefault="00814E14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50962" w:rsidRDefault="00814E14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Напоминаю, что Муниципальные служащие </w:t>
      </w:r>
      <w:r>
        <w:rPr>
          <w:rFonts w:ascii="Arial" w:hAnsi="Arial" w:cs="Arial"/>
          <w:sz w:val="22"/>
          <w:szCs w:val="22"/>
          <w:lang w:val="ru-RU"/>
        </w:rPr>
        <w:t>Администрации Белоярского городского поселения должны представить управляющему делами Администрации Белоярского городского поселения сведения о доходах и расходах, имуществе и обязательствах имущественного характера за 2017 год  в установленные сроки, т. е</w:t>
      </w:r>
      <w:r>
        <w:rPr>
          <w:rFonts w:ascii="Arial" w:hAnsi="Arial" w:cs="Arial"/>
          <w:sz w:val="22"/>
          <w:szCs w:val="22"/>
          <w:lang w:val="ru-RU"/>
        </w:rPr>
        <w:t>. по 30 апреля 2018 года включительно. Глава Белоярского городского поселения такие сведения должен представить до 31 марта 2018 года</w:t>
      </w:r>
    </w:p>
    <w:p w:rsidR="00150962" w:rsidRDefault="00814E14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50962" w:rsidRDefault="00814E14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ВЫСТУПИЛИ:</w:t>
      </w:r>
    </w:p>
    <w:p w:rsidR="00150962" w:rsidRDefault="00814E14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А. Г.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sz w:val="22"/>
          <w:szCs w:val="22"/>
          <w:lang w:val="ru-RU"/>
        </w:rPr>
        <w:t>,</w:t>
      </w:r>
    </w:p>
    <w:p w:rsidR="00150962" w:rsidRDefault="00814E14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вопросов нет, то призываю всех не нарушать указанные сроки.</w:t>
      </w:r>
    </w:p>
    <w:p w:rsidR="00150962" w:rsidRDefault="00150962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Default="00814E14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Решение принято единогласно</w:t>
      </w:r>
      <w:r>
        <w:rPr>
          <w:rFonts w:ascii="Arial" w:hAnsi="Arial" w:cs="Arial"/>
          <w:sz w:val="22"/>
          <w:szCs w:val="22"/>
          <w:lang w:val="ru-RU"/>
        </w:rPr>
        <w:t xml:space="preserve">. Проголосовали: ЗА 5/пять/,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sz w:val="22"/>
          <w:szCs w:val="22"/>
          <w:lang w:val="ru-RU"/>
        </w:rPr>
        <w:t>, ВОЗДЕРЖАЛИСЬ, нет.</w:t>
      </w:r>
    </w:p>
    <w:p w:rsidR="00150962" w:rsidRDefault="00150962">
      <w:pPr>
        <w:pStyle w:val="Standard"/>
        <w:rPr>
          <w:rFonts w:ascii="Arial" w:hAnsi="Arial" w:cs="Arial"/>
          <w:sz w:val="22"/>
          <w:szCs w:val="22"/>
          <w:lang w:val="ru-RU"/>
        </w:rPr>
      </w:pPr>
    </w:p>
    <w:p w:rsidR="00150962" w:rsidRDefault="0015096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</w:p>
    <w:p w:rsidR="00150962" w:rsidRDefault="00814E14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Рассмотрен 2 вопроса</w:t>
      </w:r>
    </w:p>
    <w:p w:rsidR="00150962" w:rsidRPr="0026071D" w:rsidRDefault="00814E14">
      <w:pPr>
        <w:pStyle w:val="21"/>
        <w:widowControl/>
        <w:ind w:left="709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Время окончания заседания: 15.00</w:t>
      </w:r>
    </w:p>
    <w:p w:rsidR="00150962" w:rsidRDefault="0015096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150962" w:rsidRDefault="0015096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096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Председателя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Люткевич</w:t>
            </w:r>
            <w:proofErr w:type="spellEnd"/>
          </w:p>
          <w:p w:rsidR="00150962" w:rsidRDefault="0015096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5096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150962" w:rsidRDefault="0015096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5096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5096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Т. В. Овчаров </w:t>
            </w:r>
          </w:p>
        </w:tc>
      </w:tr>
      <w:tr w:rsidR="0015096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Н. Ю Смыченко </w:t>
            </w:r>
          </w:p>
        </w:tc>
      </w:tr>
      <w:tr w:rsidR="0015096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814E1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Г. Ващенко</w:t>
            </w:r>
          </w:p>
        </w:tc>
      </w:tr>
      <w:tr w:rsidR="00150962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962" w:rsidRDefault="00150962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150962" w:rsidRDefault="00150962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150962" w:rsidRDefault="00150962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1509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E14" w:rsidRDefault="00814E14">
      <w:r>
        <w:separator/>
      </w:r>
    </w:p>
  </w:endnote>
  <w:endnote w:type="continuationSeparator" w:id="0">
    <w:p w:rsidR="00814E14" w:rsidRDefault="0081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E14" w:rsidRDefault="00814E14">
      <w:r>
        <w:rPr>
          <w:color w:val="000000"/>
        </w:rPr>
        <w:separator/>
      </w:r>
    </w:p>
  </w:footnote>
  <w:footnote w:type="continuationSeparator" w:id="0">
    <w:p w:rsidR="00814E14" w:rsidRDefault="0081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04A"/>
    <w:multiLevelType w:val="multilevel"/>
    <w:tmpl w:val="1524638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0C00"/>
    <w:multiLevelType w:val="multilevel"/>
    <w:tmpl w:val="1E981E74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C03151"/>
    <w:multiLevelType w:val="multilevel"/>
    <w:tmpl w:val="65FCE662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01DE"/>
    <w:multiLevelType w:val="multilevel"/>
    <w:tmpl w:val="95EE3DE2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7A96"/>
    <w:multiLevelType w:val="multilevel"/>
    <w:tmpl w:val="25908C1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6687"/>
    <w:multiLevelType w:val="multilevel"/>
    <w:tmpl w:val="2A185846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A659F"/>
    <w:multiLevelType w:val="multilevel"/>
    <w:tmpl w:val="AC06CC7A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8109F"/>
    <w:multiLevelType w:val="multilevel"/>
    <w:tmpl w:val="B4885F3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0962"/>
    <w:rsid w:val="00150962"/>
    <w:rsid w:val="0026071D"/>
    <w:rsid w:val="0081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4930-C4B5-4CDF-8F10-E5C2F89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dcterms:created xsi:type="dcterms:W3CDTF">2024-03-30T16:32:00Z</dcterms:created>
  <dcterms:modified xsi:type="dcterms:W3CDTF">2024-03-30T16:32:00Z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