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8A" w:rsidRDefault="009D138A" w:rsidP="009D138A">
      <w:pPr>
        <w:jc w:val="center"/>
        <w:rPr>
          <w:rFonts w:ascii="Arial" w:hAnsi="Arial" w:cs="Arial"/>
          <w:b/>
          <w:sz w:val="28"/>
          <w:szCs w:val="28"/>
        </w:rPr>
      </w:pPr>
      <w:r>
        <w:t xml:space="preserve"> </w:t>
      </w: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9D138A" w:rsidRDefault="009D138A" w:rsidP="009D138A">
      <w:pPr>
        <w:pStyle w:val="12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9D138A" w:rsidRDefault="009D138A" w:rsidP="009D138A">
      <w:pPr>
        <w:pStyle w:val="1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9D138A" w:rsidTr="009D138A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D138A" w:rsidRDefault="009D138A">
            <w:pPr>
              <w:pStyle w:val="110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D138A" w:rsidRDefault="009D138A">
            <w:pPr>
              <w:pStyle w:val="110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9D138A" w:rsidTr="009D138A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9D138A" w:rsidRDefault="009D138A">
            <w:pPr>
              <w:pStyle w:val="110"/>
              <w:spacing w:line="25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D138A" w:rsidRDefault="009D138A">
            <w:pPr>
              <w:pStyle w:val="110"/>
              <w:spacing w:line="25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9D138A" w:rsidTr="009D138A">
        <w:tc>
          <w:tcPr>
            <w:tcW w:w="4680" w:type="dxa"/>
            <w:hideMark/>
          </w:tcPr>
          <w:p w:rsidR="009D138A" w:rsidRDefault="009D138A">
            <w:pPr>
              <w:pStyle w:val="110"/>
              <w:spacing w:line="25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1B0A3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26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»</w:t>
            </w:r>
            <w:r w:rsidR="001B0A3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августа    2015 года</w:t>
            </w:r>
          </w:p>
        </w:tc>
        <w:tc>
          <w:tcPr>
            <w:tcW w:w="4680" w:type="dxa"/>
            <w:hideMark/>
          </w:tcPr>
          <w:p w:rsidR="009D138A" w:rsidRDefault="009D138A">
            <w:pPr>
              <w:pStyle w:val="110"/>
              <w:spacing w:line="256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</w:t>
            </w:r>
            <w:r w:rsidR="001B0A3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№</w:t>
            </w:r>
            <w:r w:rsidR="001B0A3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039</w:t>
            </w:r>
          </w:p>
        </w:tc>
      </w:tr>
    </w:tbl>
    <w:p w:rsidR="009D138A" w:rsidRDefault="009D138A" w:rsidP="003B2533">
      <w:pPr>
        <w:rPr>
          <w:rFonts w:ascii="Arial" w:eastAsia="Times New Roman" w:hAnsi="Arial" w:cs="Arial"/>
        </w:rPr>
      </w:pPr>
    </w:p>
    <w:p w:rsidR="009D138A" w:rsidRDefault="001B0A38" w:rsidP="009D13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РЕШЕНИЕ </w:t>
      </w:r>
    </w:p>
    <w:p w:rsidR="009D138A" w:rsidRDefault="009D138A" w:rsidP="009D138A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9D138A" w:rsidRPr="009D138A" w:rsidRDefault="00EB6268" w:rsidP="009D138A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9D138A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</w:t>
      </w:r>
    </w:p>
    <w:p w:rsidR="009D138A" w:rsidRPr="009D138A" w:rsidRDefault="00EB6268" w:rsidP="009D138A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9D138A">
        <w:rPr>
          <w:rFonts w:ascii="Arial" w:hAnsi="Arial" w:cs="Arial"/>
          <w:b/>
          <w:sz w:val="24"/>
          <w:szCs w:val="24"/>
        </w:rPr>
        <w:t xml:space="preserve">Белоярского городского поселения </w:t>
      </w:r>
    </w:p>
    <w:p w:rsidR="009D138A" w:rsidRPr="009D138A" w:rsidRDefault="00EB6268" w:rsidP="009D138A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9D138A">
        <w:rPr>
          <w:rFonts w:ascii="Arial" w:hAnsi="Arial" w:cs="Arial"/>
          <w:b/>
          <w:sz w:val="24"/>
          <w:szCs w:val="24"/>
        </w:rPr>
        <w:t>от 01.06.2011 № 152 «Об установлении</w:t>
      </w:r>
    </w:p>
    <w:p w:rsidR="009D138A" w:rsidRPr="009D138A" w:rsidRDefault="00EB6268" w:rsidP="009D138A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9D138A">
        <w:rPr>
          <w:rFonts w:ascii="Arial" w:hAnsi="Arial" w:cs="Arial"/>
          <w:b/>
          <w:sz w:val="24"/>
          <w:szCs w:val="24"/>
        </w:rPr>
        <w:t xml:space="preserve"> на территории муниципального образования</w:t>
      </w:r>
    </w:p>
    <w:p w:rsidR="009D138A" w:rsidRPr="009D138A" w:rsidRDefault="00EB6268" w:rsidP="009D138A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9D138A">
        <w:rPr>
          <w:rFonts w:ascii="Arial" w:hAnsi="Arial" w:cs="Arial"/>
          <w:b/>
          <w:sz w:val="24"/>
          <w:szCs w:val="24"/>
        </w:rPr>
        <w:t xml:space="preserve"> «Белоярское городское поселение» </w:t>
      </w:r>
    </w:p>
    <w:p w:rsidR="003B2533" w:rsidRPr="009D138A" w:rsidRDefault="00EB6268" w:rsidP="009D138A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9D138A">
        <w:rPr>
          <w:rFonts w:ascii="Arial" w:hAnsi="Arial" w:cs="Arial"/>
          <w:b/>
          <w:sz w:val="24"/>
          <w:szCs w:val="24"/>
        </w:rPr>
        <w:t>земельного налога»</w:t>
      </w:r>
    </w:p>
    <w:p w:rsidR="00777204" w:rsidRPr="003B2533" w:rsidRDefault="00EB6268" w:rsidP="003B2533">
      <w:pPr>
        <w:pStyle w:val="11"/>
        <w:shd w:val="clear" w:color="auto" w:fill="auto"/>
        <w:spacing w:before="0" w:after="0" w:line="240" w:lineRule="auto"/>
        <w:ind w:left="20" w:right="20" w:firstLine="660"/>
        <w:rPr>
          <w:rFonts w:ascii="Arial" w:hAnsi="Arial" w:cs="Arial"/>
          <w:i/>
          <w:sz w:val="24"/>
          <w:szCs w:val="24"/>
        </w:rPr>
      </w:pPr>
      <w:r w:rsidRPr="003B2533">
        <w:rPr>
          <w:rFonts w:ascii="Arial" w:hAnsi="Arial" w:cs="Arial"/>
          <w:i/>
          <w:sz w:val="24"/>
          <w:szCs w:val="24"/>
        </w:rPr>
        <w:t>В целях приведения нормативного правового акта в соответствие с действующим законодательством, руководствуясь уставом муниципального образования Белоярское городское поселение,</w:t>
      </w:r>
    </w:p>
    <w:p w:rsidR="003B2533" w:rsidRDefault="00EB6268" w:rsidP="003B2533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777204" w:rsidRPr="003B2533" w:rsidRDefault="00EB6268" w:rsidP="003B2533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 xml:space="preserve"> </w:t>
      </w:r>
      <w:r w:rsidR="003B2533" w:rsidRPr="003B2533">
        <w:rPr>
          <w:rFonts w:ascii="Arial" w:hAnsi="Arial" w:cs="Arial"/>
          <w:b/>
          <w:sz w:val="24"/>
          <w:szCs w:val="24"/>
        </w:rPr>
        <w:t>РЕШИЛ:</w:t>
      </w:r>
    </w:p>
    <w:p w:rsidR="00777204" w:rsidRPr="003B2533" w:rsidRDefault="00EB6268" w:rsidP="003B2533">
      <w:pPr>
        <w:pStyle w:val="11"/>
        <w:numPr>
          <w:ilvl w:val="0"/>
          <w:numId w:val="1"/>
        </w:numPr>
        <w:shd w:val="clear" w:color="auto" w:fill="auto"/>
        <w:tabs>
          <w:tab w:val="right" w:pos="2383"/>
          <w:tab w:val="left" w:pos="2645"/>
        </w:tabs>
        <w:spacing w:before="0" w:after="0" w:line="240" w:lineRule="auto"/>
        <w:ind w:left="20" w:right="20" w:firstLine="820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 xml:space="preserve"> Внести в решение Совета Белоярского городского поселения от 01.06.2011 №</w:t>
      </w:r>
      <w:r w:rsidRPr="003B2533">
        <w:rPr>
          <w:rFonts w:ascii="Arial" w:hAnsi="Arial" w:cs="Arial"/>
          <w:sz w:val="24"/>
          <w:szCs w:val="24"/>
        </w:rPr>
        <w:tab/>
        <w:t>152</w:t>
      </w:r>
      <w:r w:rsidRPr="003B2533">
        <w:rPr>
          <w:rFonts w:ascii="Arial" w:hAnsi="Arial" w:cs="Arial"/>
          <w:sz w:val="24"/>
          <w:szCs w:val="24"/>
        </w:rPr>
        <w:tab/>
        <w:t>«Об установлении на территории муниципального</w:t>
      </w:r>
    </w:p>
    <w:p w:rsidR="00777204" w:rsidRPr="003B2533" w:rsidRDefault="00EB6268" w:rsidP="003B2533">
      <w:pPr>
        <w:pStyle w:val="11"/>
        <w:shd w:val="clear" w:color="auto" w:fill="auto"/>
        <w:spacing w:before="0" w:after="0" w:line="240" w:lineRule="auto"/>
        <w:ind w:left="20" w:right="20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>образования «Белоярское городское поселение» земельного налога» следующие изменения:</w:t>
      </w:r>
    </w:p>
    <w:p w:rsidR="00777204" w:rsidRPr="003B2533" w:rsidRDefault="00EB6268" w:rsidP="003B253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820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 xml:space="preserve"> в пункте 4 слова «Налогоплательщики - организации и физические лица, являющиеся индивидуальными предпринимателями» заменить словами «Налогоплательщики-организации»;</w:t>
      </w:r>
    </w:p>
    <w:p w:rsidR="00777204" w:rsidRPr="003B2533" w:rsidRDefault="00EB6268" w:rsidP="003B253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firstLine="820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 xml:space="preserve"> пункт 5 изложить в следующей редакции:</w:t>
      </w:r>
    </w:p>
    <w:p w:rsidR="00777204" w:rsidRPr="003B2533" w:rsidRDefault="00EB6268" w:rsidP="003B2533">
      <w:pPr>
        <w:pStyle w:val="11"/>
        <w:shd w:val="clear" w:color="auto" w:fill="auto"/>
        <w:spacing w:before="0" w:after="0" w:line="240" w:lineRule="auto"/>
        <w:ind w:left="20" w:right="20" w:firstLine="820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>«5. Сумма земельного налога, подлежащая уплате в бюджет по итогам налогового пери</w:t>
      </w:r>
      <w:r w:rsidR="003B2533">
        <w:rPr>
          <w:rFonts w:ascii="Arial" w:hAnsi="Arial" w:cs="Arial"/>
          <w:sz w:val="24"/>
          <w:szCs w:val="24"/>
        </w:rPr>
        <w:t>ода, уплачивается налогоплательщ</w:t>
      </w:r>
      <w:r w:rsidRPr="003B2533">
        <w:rPr>
          <w:rFonts w:ascii="Arial" w:hAnsi="Arial" w:cs="Arial"/>
          <w:sz w:val="24"/>
          <w:szCs w:val="24"/>
        </w:rPr>
        <w:t>иками-организациями не позднее 10 февраля года, следующего за истекшим периодом.»;</w:t>
      </w:r>
    </w:p>
    <w:p w:rsidR="00777204" w:rsidRPr="003B2533" w:rsidRDefault="00EB6268" w:rsidP="003B253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firstLine="820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 xml:space="preserve"> в пункте 8:</w:t>
      </w:r>
    </w:p>
    <w:p w:rsidR="00777204" w:rsidRPr="003B2533" w:rsidRDefault="00EB6268" w:rsidP="003B2533">
      <w:pPr>
        <w:pStyle w:val="11"/>
        <w:shd w:val="clear" w:color="auto" w:fill="auto"/>
        <w:spacing w:before="0" w:after="0" w:line="240" w:lineRule="auto"/>
        <w:ind w:left="20" w:right="20" w:firstLine="820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 xml:space="preserve">а) в подпункте 1 слова «налогоплательщиками - организациями и физическими лицами, являющимися индивидуальными предпринимателями» </w:t>
      </w:r>
      <w:r w:rsidR="003B2533">
        <w:rPr>
          <w:rFonts w:ascii="Arial" w:hAnsi="Arial" w:cs="Arial"/>
          <w:sz w:val="24"/>
          <w:szCs w:val="24"/>
        </w:rPr>
        <w:t>заменить словами «налогоплательщ</w:t>
      </w:r>
      <w:r w:rsidRPr="003B2533">
        <w:rPr>
          <w:rFonts w:ascii="Arial" w:hAnsi="Arial" w:cs="Arial"/>
          <w:sz w:val="24"/>
          <w:szCs w:val="24"/>
        </w:rPr>
        <w:t>иками-организациями»;</w:t>
      </w:r>
    </w:p>
    <w:p w:rsidR="00777204" w:rsidRPr="003B2533" w:rsidRDefault="00EB6268" w:rsidP="003B2533">
      <w:pPr>
        <w:pStyle w:val="11"/>
        <w:shd w:val="clear" w:color="auto" w:fill="auto"/>
        <w:spacing w:before="0" w:after="0" w:line="240" w:lineRule="auto"/>
        <w:ind w:left="20" w:right="20" w:firstLine="820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>б) в подпункте 2 слова «налогоплательщиками - физическими лицами, не являющимися индивидуальными предпринимателями» заменить словами «налогоплательщиками - физическими лицами».</w:t>
      </w:r>
    </w:p>
    <w:p w:rsidR="00777204" w:rsidRPr="003B2533" w:rsidRDefault="00EB6268" w:rsidP="003B2533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820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официального опубликования в информационном вестнике Верхнекетского района «Территория» и распространяется на правоотношения, возникшие с 1 января 2015 года.</w:t>
      </w:r>
    </w:p>
    <w:p w:rsidR="00777204" w:rsidRDefault="00EB6268" w:rsidP="003B2533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820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 xml:space="preserve"> Разместить настоящее решение на официальном сайте Администрации Верхнекетского района в сети «Интернет».</w:t>
      </w:r>
    </w:p>
    <w:p w:rsidR="003B2533" w:rsidRPr="003B2533" w:rsidRDefault="003B2533" w:rsidP="003B2533">
      <w:pPr>
        <w:pStyle w:val="11"/>
        <w:shd w:val="clear" w:color="auto" w:fill="auto"/>
        <w:spacing w:before="0" w:after="0" w:line="240" w:lineRule="auto"/>
        <w:ind w:left="840" w:right="20"/>
        <w:rPr>
          <w:rFonts w:ascii="Arial" w:hAnsi="Arial" w:cs="Arial"/>
          <w:sz w:val="24"/>
          <w:szCs w:val="24"/>
        </w:rPr>
      </w:pPr>
    </w:p>
    <w:p w:rsidR="003B2533" w:rsidRPr="003B2533" w:rsidRDefault="003B2533" w:rsidP="003B2533">
      <w:pPr>
        <w:rPr>
          <w:rFonts w:ascii="Arial" w:hAnsi="Arial" w:cs="Arial"/>
        </w:rPr>
      </w:pPr>
      <w:r w:rsidRPr="003B2533">
        <w:rPr>
          <w:rFonts w:ascii="Arial" w:hAnsi="Arial" w:cs="Arial"/>
        </w:rPr>
        <w:t xml:space="preserve"> Председатель Совета                                    Глава  Белоярского</w:t>
      </w:r>
    </w:p>
    <w:p w:rsidR="003B2533" w:rsidRPr="003B2533" w:rsidRDefault="003B2533" w:rsidP="003B2533">
      <w:pPr>
        <w:rPr>
          <w:rFonts w:ascii="Arial" w:hAnsi="Arial" w:cs="Arial"/>
        </w:rPr>
      </w:pPr>
      <w:r w:rsidRPr="003B2533">
        <w:rPr>
          <w:rFonts w:ascii="Arial" w:hAnsi="Arial" w:cs="Arial"/>
        </w:rPr>
        <w:t>Белоярского городского поселения                городского поселения</w:t>
      </w:r>
    </w:p>
    <w:p w:rsidR="003B2533" w:rsidRPr="003B2533" w:rsidRDefault="003B2533" w:rsidP="003B2533">
      <w:pPr>
        <w:pBdr>
          <w:bottom w:val="single" w:sz="12" w:space="1" w:color="auto"/>
        </w:pBdr>
        <w:rPr>
          <w:rFonts w:ascii="Arial" w:hAnsi="Arial" w:cs="Arial"/>
        </w:rPr>
      </w:pPr>
      <w:r w:rsidRPr="003B2533">
        <w:rPr>
          <w:rFonts w:ascii="Arial" w:hAnsi="Arial" w:cs="Arial"/>
        </w:rPr>
        <w:t>___________ С.В. Высотина                          __________  В.Л. Минеев</w:t>
      </w:r>
    </w:p>
    <w:p w:rsidR="003B2533" w:rsidRDefault="003B2533" w:rsidP="003B2533">
      <w:pPr>
        <w:pBdr>
          <w:bottom w:val="single" w:sz="12" w:space="1" w:color="auto"/>
        </w:pBdr>
        <w:rPr>
          <w:rFonts w:ascii="Arial" w:hAnsi="Arial" w:cs="Arial"/>
        </w:rPr>
      </w:pPr>
    </w:p>
    <w:p w:rsidR="00777204" w:rsidRPr="003B2533" w:rsidRDefault="003B2533" w:rsidP="003B2533">
      <w:pPr>
        <w:pStyle w:val="12"/>
        <w:tabs>
          <w:tab w:val="left" w:pos="993"/>
        </w:tabs>
        <w:ind w:right="-1"/>
        <w:jc w:val="both"/>
        <w:rPr>
          <w:rFonts w:eastAsia="Calibri"/>
        </w:rPr>
      </w:pPr>
      <w:r>
        <w:rPr>
          <w:rFonts w:ascii="Arial" w:hAnsi="Arial" w:cs="Arial"/>
          <w:sz w:val="16"/>
          <w:szCs w:val="16"/>
        </w:rPr>
        <w:t>Совет-2, Адм БГП-1, прокуратура-1, Библиотека-2, Адм ТО-1, стенд-1, Адм БГП-1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, юрист-1</w:t>
      </w:r>
    </w:p>
    <w:p w:rsidR="00DA6D6C" w:rsidRDefault="00DA6D6C" w:rsidP="003B2533">
      <w:pPr>
        <w:pStyle w:val="22"/>
        <w:shd w:val="clear" w:color="auto" w:fill="auto"/>
        <w:spacing w:line="240" w:lineRule="auto"/>
        <w:ind w:left="23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lastRenderedPageBreak/>
        <w:t>ПОЯСНИТЕЛЬНАЯ ЗАПИСКА</w:t>
      </w:r>
    </w:p>
    <w:p w:rsidR="003B2533" w:rsidRPr="003B2533" w:rsidRDefault="003B2533" w:rsidP="003B2533">
      <w:pPr>
        <w:pStyle w:val="22"/>
        <w:shd w:val="clear" w:color="auto" w:fill="auto"/>
        <w:spacing w:line="240" w:lineRule="auto"/>
        <w:ind w:left="23"/>
        <w:rPr>
          <w:rFonts w:ascii="Arial" w:hAnsi="Arial" w:cs="Arial"/>
          <w:sz w:val="24"/>
          <w:szCs w:val="24"/>
        </w:rPr>
      </w:pPr>
    </w:p>
    <w:p w:rsidR="00DA6D6C" w:rsidRDefault="00DA6D6C" w:rsidP="00B604E9">
      <w:pPr>
        <w:pStyle w:val="11"/>
        <w:shd w:val="clear" w:color="auto" w:fill="auto"/>
        <w:spacing w:before="0" w:after="0" w:line="240" w:lineRule="auto"/>
        <w:ind w:left="23"/>
        <w:jc w:val="center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>к проекту решения Совета Белоярского городского поселения «О внесении изменений в решение Совета Белоярского городского поселения от 01.06.2011 № 152 «Об установлении на территории муниципального образования «Белоярское городское поселение» земельного налога»</w:t>
      </w:r>
    </w:p>
    <w:p w:rsidR="00B604E9" w:rsidRPr="003B2533" w:rsidRDefault="00B604E9" w:rsidP="00B604E9">
      <w:pPr>
        <w:pStyle w:val="11"/>
        <w:shd w:val="clear" w:color="auto" w:fill="auto"/>
        <w:spacing w:before="0" w:after="0" w:line="240" w:lineRule="auto"/>
        <w:ind w:left="23"/>
        <w:jc w:val="center"/>
        <w:rPr>
          <w:rFonts w:ascii="Arial" w:hAnsi="Arial" w:cs="Arial"/>
          <w:sz w:val="24"/>
          <w:szCs w:val="24"/>
        </w:rPr>
      </w:pPr>
    </w:p>
    <w:p w:rsidR="00DA6D6C" w:rsidRPr="003B2533" w:rsidRDefault="00DA6D6C" w:rsidP="003B2533">
      <w:pPr>
        <w:pStyle w:val="11"/>
        <w:shd w:val="clear" w:color="auto" w:fill="auto"/>
        <w:spacing w:before="0" w:after="0" w:line="240" w:lineRule="auto"/>
        <w:ind w:left="23" w:right="40" w:firstLine="680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>Необходимость внесения данного проекта нормативного правового акта обусловлена приведением отдельных положений решения Совета Белоярского городского поселения от 01.06.2011 № 152 «Об установлении на территории муниципального образования «Белоярское городское поселение» земельного налога» в соответствии с федеральным законодательством.</w:t>
      </w:r>
    </w:p>
    <w:p w:rsidR="00DA6D6C" w:rsidRPr="003B2533" w:rsidRDefault="00DA6D6C" w:rsidP="003B2533">
      <w:pPr>
        <w:pStyle w:val="11"/>
        <w:shd w:val="clear" w:color="auto" w:fill="auto"/>
        <w:spacing w:before="0" w:after="0" w:line="240" w:lineRule="auto"/>
        <w:ind w:left="23" w:right="40" w:firstLine="680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>С 01.01.2015 года вступил в силу Федеральный закон от 04.11.2014 № 347-ФЗ «О внесении изменений в части первую и вторую Налогового кодекса Российской Федерации», которым внесены изменения в главу 31 НК РФ «Земельный налог».</w:t>
      </w:r>
    </w:p>
    <w:p w:rsidR="00DA6D6C" w:rsidRPr="003B2533" w:rsidRDefault="00DA6D6C" w:rsidP="003B2533">
      <w:pPr>
        <w:pStyle w:val="11"/>
        <w:shd w:val="clear" w:color="auto" w:fill="auto"/>
        <w:spacing w:before="0" w:after="0" w:line="240" w:lineRule="auto"/>
        <w:ind w:left="23" w:right="40" w:firstLine="680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>В частности, изменения коснулись понятийного аппарат</w:t>
      </w:r>
      <w:r w:rsidR="001B0A38">
        <w:rPr>
          <w:rFonts w:ascii="Arial" w:hAnsi="Arial" w:cs="Arial"/>
          <w:sz w:val="24"/>
          <w:szCs w:val="24"/>
        </w:rPr>
        <w:t>а</w:t>
      </w:r>
      <w:r w:rsidRPr="003B2533">
        <w:rPr>
          <w:rFonts w:ascii="Arial" w:hAnsi="Arial" w:cs="Arial"/>
          <w:sz w:val="24"/>
          <w:szCs w:val="24"/>
        </w:rPr>
        <w:t>, в соответствии с которым «налогоплательщики, являющиеся физическими лицами» теперь называются «налогоплательщики - физические лица».</w:t>
      </w:r>
    </w:p>
    <w:p w:rsidR="00DA6D6C" w:rsidRPr="003B2533" w:rsidRDefault="00DA6D6C" w:rsidP="003B2533">
      <w:pPr>
        <w:pStyle w:val="11"/>
        <w:shd w:val="clear" w:color="auto" w:fill="auto"/>
        <w:spacing w:before="0" w:after="0" w:line="240" w:lineRule="auto"/>
        <w:ind w:left="23" w:right="40" w:firstLine="680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>Кроме этого, внесенными изменениями в статьи 291, 393, 396-398 НК РФ исключены слова «физические лица, являющиеся индивидуальными предпринимателями».</w:t>
      </w:r>
    </w:p>
    <w:p w:rsidR="00DA6D6C" w:rsidRDefault="00DA6D6C" w:rsidP="003B2533">
      <w:pPr>
        <w:pStyle w:val="11"/>
        <w:shd w:val="clear" w:color="auto" w:fill="auto"/>
        <w:spacing w:before="0" w:after="0" w:line="240" w:lineRule="auto"/>
        <w:ind w:left="23" w:right="40" w:firstLine="680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>Таким образом, необходимо внести изменения в пункты 4, 5, 8 решения Совета Белоярского городского поселения от 01.06.2011 № 152 «Об установлении на территории муниципального образования «Белоярское городское поселение» земельного налога»</w:t>
      </w:r>
    </w:p>
    <w:p w:rsidR="003B2533" w:rsidRPr="003B2533" w:rsidRDefault="003B2533" w:rsidP="003B2533">
      <w:pPr>
        <w:pStyle w:val="11"/>
        <w:shd w:val="clear" w:color="auto" w:fill="auto"/>
        <w:spacing w:before="0" w:after="0" w:line="240" w:lineRule="auto"/>
        <w:ind w:left="23" w:right="40" w:firstLine="680"/>
        <w:rPr>
          <w:rFonts w:ascii="Arial" w:hAnsi="Arial" w:cs="Arial"/>
          <w:sz w:val="24"/>
          <w:szCs w:val="24"/>
        </w:rPr>
      </w:pPr>
    </w:p>
    <w:p w:rsidR="00DA6D6C" w:rsidRDefault="00DA6D6C" w:rsidP="00B604E9">
      <w:pPr>
        <w:pStyle w:val="11"/>
        <w:shd w:val="clear" w:color="auto" w:fill="auto"/>
        <w:spacing w:before="0" w:after="0" w:line="240" w:lineRule="auto"/>
        <w:ind w:left="23"/>
        <w:jc w:val="center"/>
        <w:rPr>
          <w:rFonts w:ascii="Arial" w:hAnsi="Arial" w:cs="Arial"/>
          <w:sz w:val="24"/>
          <w:szCs w:val="24"/>
        </w:rPr>
      </w:pPr>
      <w:r w:rsidRPr="003B2533">
        <w:rPr>
          <w:rStyle w:val="a5"/>
          <w:rFonts w:ascii="Arial" w:hAnsi="Arial" w:cs="Arial"/>
          <w:sz w:val="24"/>
          <w:szCs w:val="24"/>
        </w:rPr>
        <w:t xml:space="preserve">ФИНАНСОВО-ЭКОНОМИЧЕСКОЕ ОБОСНОВАНИЕ </w:t>
      </w:r>
      <w:r w:rsidRPr="003B2533">
        <w:rPr>
          <w:rFonts w:ascii="Arial" w:hAnsi="Arial" w:cs="Arial"/>
          <w:sz w:val="24"/>
          <w:szCs w:val="24"/>
        </w:rPr>
        <w:t>проекта решения Совета Белоярского городского поселения «О внесении изменений в решение Совета Белоярского городского поселения от 01.06.2011 № 152 «Об установлении на территории муниципального образования «Белоярское городское поселение» земельного налога»</w:t>
      </w:r>
    </w:p>
    <w:p w:rsidR="00B604E9" w:rsidRPr="003B2533" w:rsidRDefault="00B604E9" w:rsidP="00B604E9">
      <w:pPr>
        <w:pStyle w:val="11"/>
        <w:shd w:val="clear" w:color="auto" w:fill="auto"/>
        <w:spacing w:before="0" w:after="0" w:line="240" w:lineRule="auto"/>
        <w:ind w:left="23"/>
        <w:jc w:val="center"/>
        <w:rPr>
          <w:rFonts w:ascii="Arial" w:hAnsi="Arial" w:cs="Arial"/>
          <w:sz w:val="24"/>
          <w:szCs w:val="24"/>
        </w:rPr>
      </w:pPr>
    </w:p>
    <w:p w:rsidR="00DA6D6C" w:rsidRPr="003B2533" w:rsidRDefault="00DA6D6C" w:rsidP="003B2533">
      <w:pPr>
        <w:pStyle w:val="11"/>
        <w:shd w:val="clear" w:color="auto" w:fill="auto"/>
        <w:spacing w:before="0" w:after="0" w:line="240" w:lineRule="auto"/>
        <w:ind w:left="23" w:right="40" w:firstLine="520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>Принятие и реализация данного проекта муниципального правового акта не потребуют дополнительных финансовых затрат из средств местного бюджета.</w:t>
      </w:r>
    </w:p>
    <w:p w:rsidR="003B2533" w:rsidRDefault="003B2533" w:rsidP="003B2533">
      <w:pPr>
        <w:pStyle w:val="22"/>
        <w:shd w:val="clear" w:color="auto" w:fill="auto"/>
        <w:spacing w:line="240" w:lineRule="auto"/>
        <w:ind w:left="23"/>
        <w:rPr>
          <w:rFonts w:ascii="Arial" w:hAnsi="Arial" w:cs="Arial"/>
          <w:sz w:val="24"/>
          <w:szCs w:val="24"/>
        </w:rPr>
      </w:pPr>
    </w:p>
    <w:p w:rsidR="00DA6D6C" w:rsidRPr="003B2533" w:rsidRDefault="00DA6D6C" w:rsidP="003B2533">
      <w:pPr>
        <w:pStyle w:val="22"/>
        <w:shd w:val="clear" w:color="auto" w:fill="auto"/>
        <w:spacing w:line="240" w:lineRule="auto"/>
        <w:ind w:left="23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>ПЕРЕЧЕНЬ</w:t>
      </w:r>
    </w:p>
    <w:p w:rsidR="00DA6D6C" w:rsidRDefault="00DA6D6C" w:rsidP="00B604E9">
      <w:pPr>
        <w:pStyle w:val="11"/>
        <w:shd w:val="clear" w:color="auto" w:fill="auto"/>
        <w:spacing w:before="0" w:after="0" w:line="240" w:lineRule="auto"/>
        <w:ind w:left="23" w:right="40" w:firstLine="680"/>
        <w:jc w:val="center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>муниципальных правовых актов муниципального образования «Белоярское городское поселение», подлежащих признанию утратившими силу, приостановлению, изменению или принятию в связи с принятием решения Совета Белоярского городского поселения «О внесении изменений в решение Совета Белоярского городского поселения от 01.06.2011 № 152 «Об установлении на территории муниципального образования «Белоярское городско</w:t>
      </w:r>
      <w:r w:rsidR="00B604E9">
        <w:rPr>
          <w:rFonts w:ascii="Arial" w:hAnsi="Arial" w:cs="Arial"/>
          <w:sz w:val="24"/>
          <w:szCs w:val="24"/>
        </w:rPr>
        <w:t>е поселение» земельного налога»</w:t>
      </w:r>
    </w:p>
    <w:p w:rsidR="00B604E9" w:rsidRPr="003B2533" w:rsidRDefault="00B604E9" w:rsidP="00B604E9">
      <w:pPr>
        <w:pStyle w:val="11"/>
        <w:shd w:val="clear" w:color="auto" w:fill="auto"/>
        <w:spacing w:before="0" w:after="0" w:line="240" w:lineRule="auto"/>
        <w:ind w:left="23" w:right="40" w:firstLine="680"/>
        <w:jc w:val="center"/>
        <w:rPr>
          <w:rFonts w:ascii="Arial" w:hAnsi="Arial" w:cs="Arial"/>
          <w:sz w:val="24"/>
          <w:szCs w:val="24"/>
        </w:rPr>
      </w:pPr>
    </w:p>
    <w:p w:rsidR="00DA6D6C" w:rsidRPr="003B2533" w:rsidRDefault="00DA6D6C" w:rsidP="003B2533">
      <w:pPr>
        <w:pStyle w:val="11"/>
        <w:shd w:val="clear" w:color="auto" w:fill="auto"/>
        <w:spacing w:before="0" w:after="0" w:line="240" w:lineRule="auto"/>
        <w:ind w:left="23" w:right="40" w:firstLine="680"/>
        <w:rPr>
          <w:rFonts w:ascii="Arial" w:hAnsi="Arial" w:cs="Arial"/>
          <w:sz w:val="24"/>
          <w:szCs w:val="24"/>
        </w:rPr>
      </w:pPr>
      <w:r w:rsidRPr="003B2533">
        <w:rPr>
          <w:rFonts w:ascii="Arial" w:hAnsi="Arial" w:cs="Arial"/>
          <w:sz w:val="24"/>
          <w:szCs w:val="24"/>
        </w:rPr>
        <w:t>В связи с принятием данного проекта муниципального правового акта не потребуется признания утратившими силу, приостановления, изменения, дополнения или принятия других муниципальных правовых актов муниципального образования «Белоярское городское поселение» .</w:t>
      </w:r>
    </w:p>
    <w:p w:rsidR="00DA6D6C" w:rsidRPr="003B2533" w:rsidRDefault="00DA6D6C" w:rsidP="003B2533">
      <w:pPr>
        <w:pStyle w:val="11"/>
        <w:shd w:val="clear" w:color="auto" w:fill="auto"/>
        <w:spacing w:before="0" w:after="0" w:line="240" w:lineRule="auto"/>
        <w:ind w:left="23" w:right="2600"/>
        <w:jc w:val="left"/>
        <w:rPr>
          <w:rFonts w:ascii="Arial" w:hAnsi="Arial" w:cs="Arial"/>
          <w:sz w:val="24"/>
          <w:szCs w:val="24"/>
        </w:rPr>
      </w:pPr>
    </w:p>
    <w:sectPr w:rsidR="00DA6D6C" w:rsidRPr="003B2533" w:rsidSect="00777204">
      <w:type w:val="continuous"/>
      <w:pgSz w:w="11906" w:h="16838"/>
      <w:pgMar w:top="1057" w:right="1319" w:bottom="1053" w:left="13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FE7" w:rsidRDefault="00556FE7" w:rsidP="00777204">
      <w:r>
        <w:separator/>
      </w:r>
    </w:p>
  </w:endnote>
  <w:endnote w:type="continuationSeparator" w:id="1">
    <w:p w:rsidR="00556FE7" w:rsidRDefault="00556FE7" w:rsidP="00777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FE7" w:rsidRDefault="00556FE7"/>
  </w:footnote>
  <w:footnote w:type="continuationSeparator" w:id="1">
    <w:p w:rsidR="00556FE7" w:rsidRDefault="00556F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36410"/>
    <w:multiLevelType w:val="multilevel"/>
    <w:tmpl w:val="28B61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D56842"/>
    <w:multiLevelType w:val="multilevel"/>
    <w:tmpl w:val="0446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77204"/>
    <w:rsid w:val="001B0A38"/>
    <w:rsid w:val="003B2533"/>
    <w:rsid w:val="00481E34"/>
    <w:rsid w:val="00556FE7"/>
    <w:rsid w:val="00777204"/>
    <w:rsid w:val="00795D7E"/>
    <w:rsid w:val="007D52C2"/>
    <w:rsid w:val="008253C2"/>
    <w:rsid w:val="0089167D"/>
    <w:rsid w:val="0099708F"/>
    <w:rsid w:val="009D138A"/>
    <w:rsid w:val="00B604E9"/>
    <w:rsid w:val="00C726B1"/>
    <w:rsid w:val="00CC1816"/>
    <w:rsid w:val="00DA6D6C"/>
    <w:rsid w:val="00EB6268"/>
    <w:rsid w:val="00FA37D3"/>
    <w:rsid w:val="00FC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2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720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77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sid w:val="00777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777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777204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rsid w:val="00777204"/>
    <w:pPr>
      <w:shd w:val="clear" w:color="auto" w:fill="FFFFFF"/>
      <w:spacing w:before="6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77720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бычный1"/>
    <w:rsid w:val="009D138A"/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110">
    <w:name w:val="заголовок 11"/>
    <w:basedOn w:val="a"/>
    <w:next w:val="a"/>
    <w:rsid w:val="009D138A"/>
    <w:pPr>
      <w:keepNext/>
      <w:jc w:val="right"/>
    </w:pPr>
    <w:rPr>
      <w:rFonts w:ascii="Calibri" w:eastAsia="Times New Roman" w:hAnsi="Calibri" w:cs="Calibri"/>
      <w:b/>
      <w:bCs/>
      <w:i/>
      <w:iCs/>
      <w:color w:val="auto"/>
      <w:sz w:val="22"/>
      <w:szCs w:val="22"/>
      <w:lang w:bidi="ar-SA"/>
    </w:rPr>
  </w:style>
  <w:style w:type="character" w:customStyle="1" w:styleId="21">
    <w:name w:val="Основной текст (2)_"/>
    <w:basedOn w:val="a0"/>
    <w:link w:val="22"/>
    <w:locked/>
    <w:rsid w:val="00DA6D6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6D6C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a5">
    <w:name w:val="Основной текст + Полужирный"/>
    <w:basedOn w:val="a4"/>
    <w:rsid w:val="00DA6D6C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715</Words>
  <Characters>4082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SovPos</cp:lastModifiedBy>
  <cp:revision>11</cp:revision>
  <dcterms:created xsi:type="dcterms:W3CDTF">2015-08-12T03:30:00Z</dcterms:created>
  <dcterms:modified xsi:type="dcterms:W3CDTF">2015-08-27T06:01:00Z</dcterms:modified>
</cp:coreProperties>
</file>