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5A" w:rsidRDefault="00E1205A" w:rsidP="00405DB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E1205A" w:rsidRDefault="00E1205A" w:rsidP="00405DB7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E1205A" w:rsidRDefault="00E1205A" w:rsidP="00405DB7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80"/>
        <w:gridCol w:w="4680"/>
      </w:tblGrid>
      <w:tr w:rsidR="00E1205A" w:rsidTr="00E1205A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1205A" w:rsidRDefault="00E1205A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1205A" w:rsidRDefault="00E1205A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E1205A" w:rsidTr="00E1205A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E1205A" w:rsidRDefault="00E1205A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1205A" w:rsidRDefault="00E1205A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E1205A" w:rsidTr="00E1205A">
        <w:tc>
          <w:tcPr>
            <w:tcW w:w="4680" w:type="dxa"/>
          </w:tcPr>
          <w:p w:rsidR="00E1205A" w:rsidRDefault="009A2ECE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«25</w:t>
            </w:r>
            <w:r w:rsidR="00E1205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» ноября  2015 года</w:t>
            </w:r>
          </w:p>
          <w:p w:rsidR="00E1205A" w:rsidRDefault="00E1205A">
            <w:pPr>
              <w:rPr>
                <w:rFonts w:ascii="Verdana" w:hAnsi="Verdana" w:cs="Calibri"/>
                <w:lang w:eastAsia="en-US"/>
              </w:rPr>
            </w:pPr>
          </w:p>
        </w:tc>
        <w:tc>
          <w:tcPr>
            <w:tcW w:w="4680" w:type="dxa"/>
            <w:hideMark/>
          </w:tcPr>
          <w:p w:rsidR="00E1205A" w:rsidRDefault="00E1205A">
            <w:pPr>
              <w:pStyle w:val="11"/>
              <w:spacing w:after="20" w:line="276" w:lineRule="auto"/>
              <w:ind w:right="57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</w:t>
            </w:r>
            <w:r w:rsidR="009A2ECE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                № 65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</w:t>
            </w:r>
          </w:p>
        </w:tc>
      </w:tr>
    </w:tbl>
    <w:p w:rsidR="00E1205A" w:rsidRDefault="00E1205A" w:rsidP="00E120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80"/>
        <w:gridCol w:w="4680"/>
      </w:tblGrid>
      <w:tr w:rsidR="00E1205A" w:rsidTr="00E1205A">
        <w:tc>
          <w:tcPr>
            <w:tcW w:w="4680" w:type="dxa"/>
            <w:hideMark/>
          </w:tcPr>
          <w:p w:rsidR="00E1205A" w:rsidRPr="00E1205A" w:rsidRDefault="00E120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205A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решение Совета Белоярского городского поселения «Об утверждении Прогнозного плана (Программы) приватизации муниципального имущества муниципального образования «Белоярское городское поселение» от 28.10.2015 № 055 </w:t>
            </w:r>
          </w:p>
        </w:tc>
        <w:tc>
          <w:tcPr>
            <w:tcW w:w="4680" w:type="dxa"/>
            <w:hideMark/>
          </w:tcPr>
          <w:p w:rsidR="00E1205A" w:rsidRDefault="00E1205A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</w:t>
            </w:r>
          </w:p>
        </w:tc>
      </w:tr>
    </w:tbl>
    <w:p w:rsidR="00E1205A" w:rsidRDefault="00E1205A" w:rsidP="00E12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205A" w:rsidRPr="00E1205A" w:rsidRDefault="00E1205A" w:rsidP="00405DB7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E1205A">
        <w:rPr>
          <w:rFonts w:ascii="Arial" w:hAnsi="Arial" w:cs="Arial"/>
          <w:i/>
          <w:iCs/>
          <w:sz w:val="24"/>
          <w:szCs w:val="24"/>
        </w:rPr>
        <w:t>В связи с допущенной технической ошибкой</w:t>
      </w:r>
      <w:proofErr w:type="gramStart"/>
      <w:r w:rsidRPr="00E1205A">
        <w:rPr>
          <w:rFonts w:ascii="Arial" w:hAnsi="Arial" w:cs="Arial"/>
          <w:i/>
          <w:iCs/>
          <w:sz w:val="24"/>
          <w:szCs w:val="24"/>
        </w:rPr>
        <w:t xml:space="preserve"> :</w:t>
      </w:r>
      <w:proofErr w:type="gramEnd"/>
    </w:p>
    <w:p w:rsidR="00E1205A" w:rsidRPr="00E1205A" w:rsidRDefault="00E1205A" w:rsidP="00405DB7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:rsidR="00E1205A" w:rsidRPr="00E1205A" w:rsidRDefault="00E1205A" w:rsidP="00405DB7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:rsidR="00E1205A" w:rsidRPr="00E1205A" w:rsidRDefault="00E1205A" w:rsidP="00405DB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205A">
        <w:rPr>
          <w:rFonts w:ascii="Arial" w:hAnsi="Arial" w:cs="Arial"/>
          <w:iCs/>
          <w:sz w:val="24"/>
          <w:szCs w:val="24"/>
        </w:rPr>
        <w:t>Пункт.2 графа Наименование имущества в Приложении к решению Совета Белоярского городского поселения от 28 октября 2015 года № 055 изложить в следующей редакции:</w:t>
      </w:r>
    </w:p>
    <w:p w:rsidR="00E1205A" w:rsidRPr="00E1205A" w:rsidRDefault="00E1205A" w:rsidP="00405DB7">
      <w:pPr>
        <w:spacing w:after="0" w:line="240" w:lineRule="auto"/>
        <w:ind w:left="720"/>
        <w:jc w:val="both"/>
        <w:rPr>
          <w:rFonts w:ascii="Arial" w:hAnsi="Arial" w:cs="Arial"/>
          <w:iCs/>
          <w:sz w:val="24"/>
          <w:szCs w:val="24"/>
        </w:rPr>
      </w:pPr>
      <w:r w:rsidRPr="00E1205A">
        <w:rPr>
          <w:rFonts w:ascii="Arial" w:hAnsi="Arial" w:cs="Arial"/>
          <w:iCs/>
          <w:sz w:val="24"/>
          <w:szCs w:val="24"/>
        </w:rPr>
        <w:t>Нежилое здание, назначение: 3-этажный, общая площадь 870,50 кв</w:t>
      </w:r>
      <w:proofErr w:type="gramStart"/>
      <w:r w:rsidRPr="00E1205A">
        <w:rPr>
          <w:rFonts w:ascii="Arial" w:hAnsi="Arial" w:cs="Arial"/>
          <w:iCs/>
          <w:sz w:val="24"/>
          <w:szCs w:val="24"/>
        </w:rPr>
        <w:t>.м</w:t>
      </w:r>
      <w:proofErr w:type="gramEnd"/>
      <w:r w:rsidRPr="00E1205A">
        <w:rPr>
          <w:rFonts w:ascii="Arial" w:hAnsi="Arial" w:cs="Arial"/>
          <w:iCs/>
          <w:sz w:val="24"/>
          <w:szCs w:val="24"/>
        </w:rPr>
        <w:t>, кадастровый (или условный) номер: у70:4:1(1):0:540 с земельным участком общей площадью 3929,3 кв.м, кадастровый номер 70:04:0101005:137</w:t>
      </w:r>
    </w:p>
    <w:p w:rsidR="00E1205A" w:rsidRPr="00E1205A" w:rsidRDefault="00E1205A" w:rsidP="00405DB7">
      <w:pPr>
        <w:spacing w:after="0" w:line="240" w:lineRule="auto"/>
        <w:ind w:left="720"/>
        <w:jc w:val="both"/>
        <w:rPr>
          <w:rFonts w:ascii="Arial" w:hAnsi="Arial" w:cs="Arial"/>
          <w:iCs/>
          <w:sz w:val="24"/>
          <w:szCs w:val="24"/>
        </w:rPr>
      </w:pPr>
      <w:r w:rsidRPr="00E1205A">
        <w:rPr>
          <w:rFonts w:ascii="Arial" w:hAnsi="Arial" w:cs="Arial"/>
          <w:iCs/>
          <w:sz w:val="24"/>
          <w:szCs w:val="24"/>
        </w:rPr>
        <w:t>Существующие ограничения (обременения) права: не зарегистрированы</w:t>
      </w:r>
      <w:r w:rsidR="00B80686">
        <w:rPr>
          <w:rFonts w:ascii="Arial" w:hAnsi="Arial" w:cs="Arial"/>
          <w:iCs/>
          <w:sz w:val="24"/>
          <w:szCs w:val="24"/>
        </w:rPr>
        <w:t>.</w:t>
      </w:r>
    </w:p>
    <w:p w:rsidR="00E1205A" w:rsidRPr="00B80686" w:rsidRDefault="00E1205A" w:rsidP="00405DB7">
      <w:pPr>
        <w:numPr>
          <w:ilvl w:val="0"/>
          <w:numId w:val="1"/>
        </w:numPr>
        <w:spacing w:after="0" w:line="240" w:lineRule="auto"/>
        <w:rPr>
          <w:rStyle w:val="a3"/>
          <w:rFonts w:ascii="Arial" w:hAnsi="Arial"/>
          <w:b w:val="0"/>
          <w:sz w:val="24"/>
          <w:szCs w:val="24"/>
          <w:lang w:val="ru-RU"/>
        </w:rPr>
      </w:pPr>
      <w:r w:rsidRPr="00E1205A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Опубликовать настоящее решение в информационном вестнике </w:t>
      </w:r>
      <w:proofErr w:type="spellStart"/>
      <w:r w:rsidRPr="00E1205A">
        <w:rPr>
          <w:rStyle w:val="a3"/>
          <w:rFonts w:ascii="Arial" w:hAnsi="Arial" w:cs="Arial"/>
          <w:b w:val="0"/>
          <w:sz w:val="24"/>
          <w:szCs w:val="24"/>
          <w:lang w:val="ru-RU"/>
        </w:rPr>
        <w:t>Верхнекетского</w:t>
      </w:r>
      <w:proofErr w:type="spellEnd"/>
      <w:r w:rsidRPr="00E1205A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B80686">
        <w:rPr>
          <w:rStyle w:val="a3"/>
          <w:rFonts w:ascii="Arial" w:hAnsi="Arial"/>
          <w:b w:val="0"/>
          <w:sz w:val="24"/>
          <w:szCs w:val="24"/>
          <w:lang w:val="ru-RU"/>
        </w:rPr>
        <w:t xml:space="preserve"> </w:t>
      </w:r>
      <w:r w:rsidRPr="00B80686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района «Территория» и на официальном сайте Администрации </w:t>
      </w:r>
      <w:proofErr w:type="spellStart"/>
      <w:r w:rsidRPr="00B80686">
        <w:rPr>
          <w:rStyle w:val="a3"/>
          <w:rFonts w:ascii="Arial" w:hAnsi="Arial" w:cs="Arial"/>
          <w:b w:val="0"/>
          <w:sz w:val="24"/>
          <w:szCs w:val="24"/>
          <w:lang w:val="ru-RU"/>
        </w:rPr>
        <w:t>Верхнекетского</w:t>
      </w:r>
      <w:proofErr w:type="spellEnd"/>
      <w:r w:rsidRPr="00B80686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района</w:t>
      </w:r>
      <w:r w:rsidR="00B80686">
        <w:rPr>
          <w:rStyle w:val="a3"/>
          <w:rFonts w:ascii="Arial" w:hAnsi="Arial" w:cs="Arial"/>
          <w:b w:val="0"/>
          <w:sz w:val="24"/>
          <w:szCs w:val="24"/>
          <w:lang w:val="ru-RU"/>
        </w:rPr>
        <w:t>.</w:t>
      </w:r>
    </w:p>
    <w:p w:rsidR="00E1205A" w:rsidRPr="00B80686" w:rsidRDefault="00E1205A" w:rsidP="00405DB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  <w:r w:rsidRPr="00E1205A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Контроль исполнения настоящего  решения возложить на и.о. Главы Белоярского </w:t>
      </w:r>
      <w:r w:rsidR="00B80686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B80686">
        <w:rPr>
          <w:rStyle w:val="a3"/>
          <w:rFonts w:ascii="Arial" w:hAnsi="Arial" w:cs="Arial"/>
          <w:b w:val="0"/>
          <w:sz w:val="24"/>
          <w:szCs w:val="24"/>
          <w:lang w:val="ru-RU"/>
        </w:rPr>
        <w:t>городского поселения (</w:t>
      </w:r>
      <w:proofErr w:type="spellStart"/>
      <w:r w:rsidRPr="00B80686">
        <w:rPr>
          <w:rStyle w:val="a3"/>
          <w:rFonts w:ascii="Arial" w:hAnsi="Arial" w:cs="Arial"/>
          <w:b w:val="0"/>
          <w:sz w:val="24"/>
          <w:szCs w:val="24"/>
          <w:lang w:val="ru-RU"/>
        </w:rPr>
        <w:t>А.Г.Люткевича</w:t>
      </w:r>
      <w:proofErr w:type="spellEnd"/>
      <w:r w:rsidRPr="00B80686">
        <w:rPr>
          <w:rStyle w:val="a3"/>
          <w:rFonts w:ascii="Arial" w:hAnsi="Arial" w:cs="Arial"/>
          <w:b w:val="0"/>
          <w:sz w:val="24"/>
          <w:szCs w:val="24"/>
          <w:lang w:val="ru-RU"/>
        </w:rPr>
        <w:t>)</w:t>
      </w:r>
      <w:r w:rsidR="00B80686">
        <w:rPr>
          <w:rStyle w:val="a3"/>
          <w:rFonts w:ascii="Arial" w:hAnsi="Arial" w:cs="Arial"/>
          <w:b w:val="0"/>
          <w:sz w:val="24"/>
          <w:szCs w:val="24"/>
          <w:lang w:val="ru-RU"/>
        </w:rPr>
        <w:t>.</w:t>
      </w:r>
      <w:r w:rsidRPr="00B80686"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     </w:t>
      </w:r>
    </w:p>
    <w:p w:rsidR="00E1205A" w:rsidRPr="00E1205A" w:rsidRDefault="00E1205A" w:rsidP="00405DB7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1205A" w:rsidRPr="00E1205A" w:rsidRDefault="00E1205A" w:rsidP="00405DB7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E1205A" w:rsidRPr="00E1205A" w:rsidRDefault="00E1205A" w:rsidP="00405DB7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1205A" w:rsidRPr="00E1205A" w:rsidTr="00E1205A">
        <w:tc>
          <w:tcPr>
            <w:tcW w:w="4785" w:type="dxa"/>
          </w:tcPr>
          <w:p w:rsidR="00E1205A" w:rsidRPr="00E1205A" w:rsidRDefault="00E1205A" w:rsidP="00405D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205A">
              <w:rPr>
                <w:rFonts w:ascii="Arial" w:eastAsia="Calibri" w:hAnsi="Arial" w:cs="Arial"/>
                <w:sz w:val="24"/>
                <w:szCs w:val="24"/>
              </w:rPr>
              <w:t>Председатель Совета Белоярского городского поселения</w:t>
            </w:r>
          </w:p>
          <w:p w:rsidR="00E1205A" w:rsidRPr="00E1205A" w:rsidRDefault="00E1205A" w:rsidP="00405D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1205A" w:rsidRPr="00E1205A" w:rsidRDefault="00E1205A" w:rsidP="00405D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205A">
              <w:rPr>
                <w:rFonts w:ascii="Arial" w:eastAsia="Calibri" w:hAnsi="Arial" w:cs="Arial"/>
                <w:sz w:val="24"/>
                <w:szCs w:val="24"/>
              </w:rPr>
              <w:t xml:space="preserve">__________________ С.В. </w:t>
            </w:r>
            <w:proofErr w:type="spellStart"/>
            <w:r w:rsidRPr="00E1205A">
              <w:rPr>
                <w:rFonts w:ascii="Arial" w:eastAsia="Calibri" w:hAnsi="Arial" w:cs="Arial"/>
                <w:sz w:val="24"/>
                <w:szCs w:val="24"/>
              </w:rPr>
              <w:t>Высотина</w:t>
            </w:r>
            <w:proofErr w:type="spellEnd"/>
          </w:p>
        </w:tc>
        <w:tc>
          <w:tcPr>
            <w:tcW w:w="4786" w:type="dxa"/>
          </w:tcPr>
          <w:p w:rsidR="00E1205A" w:rsidRPr="00E1205A" w:rsidRDefault="00E1205A" w:rsidP="00405D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205A">
              <w:rPr>
                <w:rFonts w:ascii="Arial" w:eastAsia="Calibri" w:hAnsi="Arial" w:cs="Arial"/>
                <w:sz w:val="24"/>
                <w:szCs w:val="24"/>
              </w:rPr>
              <w:t>И.о</w:t>
            </w:r>
            <w:proofErr w:type="gramStart"/>
            <w:r w:rsidRPr="00E1205A">
              <w:rPr>
                <w:rFonts w:ascii="Arial" w:eastAsia="Calibri" w:hAnsi="Arial" w:cs="Arial"/>
                <w:sz w:val="24"/>
                <w:szCs w:val="24"/>
              </w:rPr>
              <w:t>.Г</w:t>
            </w:r>
            <w:proofErr w:type="gramEnd"/>
            <w:r w:rsidRPr="00E1205A">
              <w:rPr>
                <w:rFonts w:ascii="Arial" w:eastAsia="Calibri" w:hAnsi="Arial" w:cs="Arial"/>
                <w:sz w:val="24"/>
                <w:szCs w:val="24"/>
              </w:rPr>
              <w:t>лавы Белоярского городского поселения</w:t>
            </w:r>
          </w:p>
          <w:p w:rsidR="00E1205A" w:rsidRPr="00E1205A" w:rsidRDefault="00E1205A" w:rsidP="00405D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1205A" w:rsidRDefault="00E1205A" w:rsidP="00405D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205A">
              <w:rPr>
                <w:rFonts w:ascii="Arial" w:eastAsia="Calibri" w:hAnsi="Arial" w:cs="Arial"/>
                <w:sz w:val="24"/>
                <w:szCs w:val="24"/>
              </w:rPr>
              <w:t xml:space="preserve">_________________ А.Г. </w:t>
            </w:r>
            <w:proofErr w:type="spellStart"/>
            <w:r w:rsidRPr="00E1205A">
              <w:rPr>
                <w:rFonts w:ascii="Arial" w:eastAsia="Calibri" w:hAnsi="Arial" w:cs="Arial"/>
                <w:sz w:val="24"/>
                <w:szCs w:val="24"/>
              </w:rPr>
              <w:t>Люткевич</w:t>
            </w:r>
            <w:proofErr w:type="spellEnd"/>
            <w:r w:rsidRPr="00E1205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1205A" w:rsidRDefault="00E1205A" w:rsidP="00405D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80686" w:rsidRDefault="00B80686" w:rsidP="00405D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80686" w:rsidRDefault="00B80686" w:rsidP="00405D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80686" w:rsidRPr="00E1205A" w:rsidRDefault="00B80686" w:rsidP="00405D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1205A" w:rsidRPr="00E1205A" w:rsidRDefault="00E1205A" w:rsidP="00405D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1205A" w:rsidRDefault="00E1205A" w:rsidP="00E1205A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:rsidR="00F0079F" w:rsidRPr="00E1205A" w:rsidRDefault="00E1205A" w:rsidP="00E1205A">
      <w:pPr>
        <w:tabs>
          <w:tab w:val="left" w:pos="3510"/>
        </w:tabs>
        <w:rPr>
          <w:rFonts w:ascii="Arial" w:hAnsi="Arial" w:cs="Arial"/>
          <w:sz w:val="16"/>
          <w:szCs w:val="16"/>
        </w:rPr>
      </w:pPr>
      <w:r w:rsidRPr="00E1205A">
        <w:rPr>
          <w:rFonts w:ascii="Arial" w:hAnsi="Arial" w:cs="Arial"/>
          <w:sz w:val="16"/>
          <w:szCs w:val="16"/>
        </w:rPr>
        <w:t>Совет-2, БГП-1, прокуратура-1, вестник «Территория-1, Демерзова-1, библ-2</w:t>
      </w:r>
    </w:p>
    <w:sectPr w:rsidR="00F0079F" w:rsidRPr="00E1205A" w:rsidSect="0046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93BBA"/>
    <w:multiLevelType w:val="hybridMultilevel"/>
    <w:tmpl w:val="1A56C4B8"/>
    <w:lvl w:ilvl="0" w:tplc="1B609BD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05A"/>
    <w:rsid w:val="002603C4"/>
    <w:rsid w:val="003870AD"/>
    <w:rsid w:val="00405DB7"/>
    <w:rsid w:val="004624F4"/>
    <w:rsid w:val="009A2ECE"/>
    <w:rsid w:val="00B80686"/>
    <w:rsid w:val="00E1205A"/>
    <w:rsid w:val="00F0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205A"/>
    <w:rPr>
      <w:rFonts w:ascii="Verdana" w:hAnsi="Verdana" w:hint="default"/>
      <w:b/>
      <w:bCs/>
      <w:lang w:val="en-US" w:eastAsia="en-US" w:bidi="ar-SA"/>
    </w:rPr>
  </w:style>
  <w:style w:type="paragraph" w:customStyle="1" w:styleId="1">
    <w:name w:val="Обычный1"/>
    <w:rsid w:val="00E1205A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1">
    <w:name w:val="заголовок 11"/>
    <w:basedOn w:val="a"/>
    <w:next w:val="a"/>
    <w:rsid w:val="00E1205A"/>
    <w:pPr>
      <w:keepNext/>
      <w:widowControl w:val="0"/>
      <w:spacing w:after="0" w:line="240" w:lineRule="auto"/>
      <w:jc w:val="right"/>
    </w:pPr>
    <w:rPr>
      <w:rFonts w:ascii="Calibri" w:eastAsia="Times New Roman" w:hAnsi="Calibri" w:cs="Calibri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1323</Characters>
  <Application>Microsoft Office Word</Application>
  <DocSecurity>0</DocSecurity>
  <Lines>11</Lines>
  <Paragraphs>3</Paragraphs>
  <ScaleCrop>false</ScaleCrop>
  <Company>Merya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9</cp:revision>
  <cp:lastPrinted>2015-11-26T08:36:00Z</cp:lastPrinted>
  <dcterms:created xsi:type="dcterms:W3CDTF">2015-11-13T05:32:00Z</dcterms:created>
  <dcterms:modified xsi:type="dcterms:W3CDTF">2015-11-26T08:36:00Z</dcterms:modified>
</cp:coreProperties>
</file>