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CC" w:rsidRPr="00832A7C" w:rsidRDefault="000014CC" w:rsidP="000014CC">
      <w:pPr>
        <w:jc w:val="right"/>
        <w:rPr>
          <w:rFonts w:ascii="Times New Roman" w:hAnsi="Times New Roman"/>
          <w:sz w:val="23"/>
          <w:szCs w:val="23"/>
        </w:rPr>
      </w:pPr>
      <w:r w:rsidRPr="00832A7C">
        <w:rPr>
          <w:rFonts w:ascii="Times New Roman" w:hAnsi="Times New Roman"/>
          <w:sz w:val="23"/>
          <w:szCs w:val="23"/>
        </w:rPr>
        <w:t>Приложение 3 к извещению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ДОГОВОР АРЕНДЫ №_____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 xml:space="preserve">находящегося в </w:t>
      </w:r>
      <w:r>
        <w:rPr>
          <w:rFonts w:ascii="Times New Roman" w:eastAsia="Calibri" w:hAnsi="Times New Roman"/>
          <w:b/>
          <w:sz w:val="23"/>
          <w:szCs w:val="23"/>
        </w:rPr>
        <w:t>муниципальной</w:t>
      </w:r>
      <w:r w:rsidRPr="00832A7C">
        <w:rPr>
          <w:rFonts w:ascii="Times New Roman" w:eastAsia="Calibri" w:hAnsi="Times New Roman"/>
          <w:b/>
          <w:sz w:val="23"/>
          <w:szCs w:val="23"/>
        </w:rPr>
        <w:t xml:space="preserve"> собственности земельного участка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р.п. Белый Яр                                                                                               </w:t>
      </w:r>
      <w:proofErr w:type="gramStart"/>
      <w:r w:rsidRPr="00832A7C">
        <w:rPr>
          <w:rFonts w:ascii="Times New Roman" w:eastAsia="Calibri" w:hAnsi="Times New Roman"/>
          <w:sz w:val="23"/>
          <w:szCs w:val="23"/>
        </w:rPr>
        <w:t xml:space="preserve">   «</w:t>
      </w:r>
      <w:proofErr w:type="gramEnd"/>
      <w:r w:rsidRPr="00832A7C">
        <w:rPr>
          <w:rFonts w:ascii="Times New Roman" w:eastAsia="Calibri" w:hAnsi="Times New Roman"/>
          <w:sz w:val="23"/>
          <w:szCs w:val="23"/>
        </w:rPr>
        <w:t>__»__________20</w:t>
      </w:r>
      <w:r>
        <w:rPr>
          <w:rFonts w:ascii="Times New Roman" w:eastAsia="Calibri" w:hAnsi="Times New Roman"/>
          <w:sz w:val="23"/>
          <w:szCs w:val="23"/>
        </w:rPr>
        <w:t>2</w:t>
      </w:r>
      <w:r w:rsidR="00FF5A27">
        <w:rPr>
          <w:rFonts w:ascii="Times New Roman" w:eastAsia="Calibri" w:hAnsi="Times New Roman"/>
          <w:sz w:val="23"/>
          <w:szCs w:val="23"/>
        </w:rPr>
        <w:t>4</w:t>
      </w:r>
      <w:r w:rsidRPr="00832A7C">
        <w:rPr>
          <w:rFonts w:ascii="Times New Roman" w:eastAsia="Calibri" w:hAnsi="Times New Roman"/>
          <w:sz w:val="23"/>
          <w:szCs w:val="23"/>
        </w:rPr>
        <w:t xml:space="preserve"> г.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i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Муниципальное образование Белоярское городское поселение</w:t>
      </w:r>
      <w:r>
        <w:rPr>
          <w:rFonts w:ascii="Times New Roman" w:eastAsia="Calibri" w:hAnsi="Times New Roman"/>
          <w:b/>
          <w:sz w:val="23"/>
          <w:szCs w:val="23"/>
        </w:rPr>
        <w:t xml:space="preserve"> Верхнекетского района Томской области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интересах которого выступает </w:t>
      </w:r>
      <w:r w:rsidRPr="00832A7C">
        <w:rPr>
          <w:rFonts w:ascii="Times New Roman" w:eastAsia="Calibri" w:hAnsi="Times New Roman"/>
          <w:b/>
          <w:sz w:val="23"/>
          <w:szCs w:val="23"/>
        </w:rPr>
        <w:t>Администрация Белоярского городского поселения,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лице _____________________________________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действующего на основании Положения, именуемый в дальнейшем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«Арендодатель»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и</w:t>
      </w:r>
      <w:r w:rsidRPr="00832A7C">
        <w:rPr>
          <w:rFonts w:ascii="Times New Roman" w:eastAsia="Calibri" w:hAnsi="Times New Roman"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>____________________________</w:t>
      </w:r>
      <w:r w:rsidRPr="00832A7C">
        <w:rPr>
          <w:rFonts w:ascii="Times New Roman" w:eastAsia="Calibri" w:hAnsi="Times New Roman"/>
          <w:sz w:val="23"/>
          <w:szCs w:val="23"/>
        </w:rPr>
        <w:t xml:space="preserve">, именуемый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«Арендатор»,</w:t>
      </w:r>
      <w:r w:rsidRPr="00832A7C">
        <w:rPr>
          <w:rFonts w:ascii="Times New Roman" w:eastAsia="Calibri" w:hAnsi="Times New Roman"/>
          <w:sz w:val="23"/>
          <w:szCs w:val="23"/>
        </w:rPr>
        <w:t xml:space="preserve"> и именуемые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«Стороны»</w:t>
      </w:r>
      <w:r w:rsidRPr="00832A7C">
        <w:rPr>
          <w:rFonts w:ascii="Times New Roman" w:eastAsia="Calibri" w:hAnsi="Times New Roman"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в соответствии с протоколом о результатах аукциона от _____________ № ______ </w:t>
      </w:r>
      <w:r w:rsidRPr="00832A7C">
        <w:rPr>
          <w:rFonts w:ascii="Times New Roman" w:eastAsia="Calibri" w:hAnsi="Times New Roman"/>
          <w:sz w:val="23"/>
          <w:szCs w:val="23"/>
        </w:rPr>
        <w:t>(далее по тексту – Протокол) заключили настоящий договор (далее - Договор) о нижеследующем: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                     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1. ПРЕДМЕТ ДОГОВОРА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1.1. Арендодатель передает, а Арендатор принимает в аренду земельный участок из земель населенных пунктов</w:t>
      </w:r>
      <w:r w:rsidR="005D551D">
        <w:rPr>
          <w:rFonts w:ascii="Times New Roman" w:eastAsia="Calibri" w:hAnsi="Times New Roman"/>
          <w:sz w:val="23"/>
          <w:szCs w:val="23"/>
        </w:rPr>
        <w:t>,</w:t>
      </w:r>
      <w:r w:rsidR="005D551D" w:rsidRPr="005D551D">
        <w:rPr>
          <w:rFonts w:ascii="Times New Roman" w:eastAsia="Calibri" w:hAnsi="Times New Roman"/>
          <w:sz w:val="23"/>
          <w:szCs w:val="23"/>
        </w:rPr>
        <w:t xml:space="preserve"> </w:t>
      </w:r>
      <w:r w:rsidR="005D551D">
        <w:rPr>
          <w:rFonts w:ascii="Times New Roman" w:eastAsia="Calibri" w:hAnsi="Times New Roman"/>
          <w:sz w:val="23"/>
          <w:szCs w:val="23"/>
        </w:rPr>
        <w:t xml:space="preserve">расположенный по адресу </w:t>
      </w:r>
      <w:r w:rsidR="00AF2ADE">
        <w:rPr>
          <w:rFonts w:ascii="Times New Roman" w:eastAsia="Calibri" w:hAnsi="Times New Roman"/>
          <w:sz w:val="23"/>
          <w:szCs w:val="23"/>
        </w:rPr>
        <w:t xml:space="preserve">Российская Федерация, Томская область, Верхнекетский район, </w:t>
      </w:r>
      <w:r w:rsidR="003C15E3">
        <w:rPr>
          <w:rFonts w:ascii="Times New Roman" w:eastAsia="Calibri" w:hAnsi="Times New Roman"/>
          <w:sz w:val="23"/>
          <w:szCs w:val="23"/>
        </w:rPr>
        <w:t xml:space="preserve">Белоярское городское поселение, </w:t>
      </w:r>
      <w:r w:rsidR="00AF2ADE">
        <w:rPr>
          <w:rFonts w:ascii="Times New Roman" w:eastAsia="Calibri" w:hAnsi="Times New Roman"/>
          <w:sz w:val="23"/>
          <w:szCs w:val="23"/>
        </w:rPr>
        <w:t xml:space="preserve">р.п. Белый Яр, ул. </w:t>
      </w:r>
      <w:r w:rsidR="003C15E3">
        <w:rPr>
          <w:rFonts w:ascii="Times New Roman" w:eastAsia="Calibri" w:hAnsi="Times New Roman"/>
          <w:sz w:val="23"/>
          <w:szCs w:val="23"/>
        </w:rPr>
        <w:t>Вокзальная, 1Д</w:t>
      </w:r>
      <w:r w:rsidR="00AF2ADE">
        <w:rPr>
          <w:rFonts w:ascii="Times New Roman" w:eastAsia="Calibri" w:hAnsi="Times New Roman"/>
          <w:sz w:val="23"/>
          <w:szCs w:val="23"/>
        </w:rPr>
        <w:t xml:space="preserve">, </w:t>
      </w:r>
      <w:r w:rsidR="005D551D" w:rsidRPr="00832A7C">
        <w:rPr>
          <w:rFonts w:ascii="Times New Roman" w:eastAsia="Calibri" w:hAnsi="Times New Roman"/>
          <w:sz w:val="23"/>
          <w:szCs w:val="23"/>
        </w:rPr>
        <w:t>с</w:t>
      </w:r>
      <w:r w:rsidRPr="00832A7C">
        <w:rPr>
          <w:rFonts w:ascii="Times New Roman" w:eastAsia="Calibri" w:hAnsi="Times New Roman"/>
          <w:sz w:val="23"/>
          <w:szCs w:val="23"/>
        </w:rPr>
        <w:t xml:space="preserve"> кадастровым номером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70:04:010100</w:t>
      </w:r>
      <w:r w:rsidR="003C15E3">
        <w:rPr>
          <w:rFonts w:ascii="Times New Roman" w:eastAsia="Calibri" w:hAnsi="Times New Roman"/>
          <w:b/>
          <w:bCs/>
          <w:sz w:val="23"/>
          <w:szCs w:val="23"/>
        </w:rPr>
        <w:t>5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:</w:t>
      </w:r>
      <w:r w:rsidR="003C15E3">
        <w:rPr>
          <w:rFonts w:ascii="Times New Roman" w:eastAsia="Calibri" w:hAnsi="Times New Roman"/>
          <w:b/>
          <w:bCs/>
          <w:sz w:val="23"/>
          <w:szCs w:val="23"/>
        </w:rPr>
        <w:t>964</w:t>
      </w:r>
      <w:r w:rsidRPr="00832A7C">
        <w:rPr>
          <w:rFonts w:ascii="Times New Roman" w:eastAsia="Calibri" w:hAnsi="Times New Roman"/>
          <w:sz w:val="23"/>
          <w:szCs w:val="23"/>
        </w:rPr>
        <w:t xml:space="preserve">, площадью </w:t>
      </w:r>
      <w:r w:rsidR="003C15E3">
        <w:rPr>
          <w:rFonts w:ascii="Times New Roman" w:eastAsia="Calibri" w:hAnsi="Times New Roman"/>
          <w:b/>
          <w:sz w:val="23"/>
          <w:szCs w:val="23"/>
        </w:rPr>
        <w:t>65939</w:t>
      </w:r>
      <w:r w:rsidR="00AF2ADE">
        <w:rPr>
          <w:rFonts w:ascii="Times New Roman" w:eastAsia="Calibri" w:hAnsi="Times New Roman"/>
          <w:b/>
          <w:sz w:val="23"/>
          <w:szCs w:val="23"/>
        </w:rPr>
        <w:t>,0</w:t>
      </w:r>
      <w:r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кв. м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, </w:t>
      </w:r>
      <w:r w:rsidRPr="00C63D58">
        <w:rPr>
          <w:rFonts w:ascii="Times New Roman" w:eastAsia="Calibri" w:hAnsi="Times New Roman"/>
          <w:bCs/>
          <w:sz w:val="23"/>
          <w:szCs w:val="23"/>
        </w:rPr>
        <w:t>с видом разрешенного использования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 xml:space="preserve">– </w:t>
      </w:r>
      <w:r w:rsidR="003C15E3">
        <w:rPr>
          <w:rFonts w:ascii="Times New Roman" w:eastAsia="Calibri" w:hAnsi="Times New Roman"/>
          <w:b/>
          <w:bCs/>
          <w:sz w:val="23"/>
          <w:szCs w:val="23"/>
        </w:rPr>
        <w:t>строительная промышленность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>.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</w:p>
    <w:p w:rsidR="000014CC" w:rsidRPr="00832A7C" w:rsidRDefault="000014CC" w:rsidP="005D551D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</w:t>
      </w:r>
      <w:r w:rsidR="00FF5A27">
        <w:rPr>
          <w:rFonts w:ascii="Times New Roman" w:eastAsia="Calibri" w:hAnsi="Times New Roman"/>
          <w:sz w:val="23"/>
          <w:szCs w:val="23"/>
        </w:rPr>
        <w:t>2</w:t>
      </w:r>
      <w:r w:rsidRPr="00832A7C">
        <w:rPr>
          <w:rFonts w:ascii="Times New Roman" w:eastAsia="Calibri" w:hAnsi="Times New Roman"/>
          <w:sz w:val="23"/>
          <w:szCs w:val="23"/>
        </w:rPr>
        <w:t xml:space="preserve">. Разрешенное использование земельного участка: </w:t>
      </w:r>
      <w:r w:rsidR="003C15E3">
        <w:rPr>
          <w:rFonts w:ascii="Times New Roman" w:eastAsia="Calibri" w:hAnsi="Times New Roman"/>
          <w:sz w:val="23"/>
          <w:szCs w:val="23"/>
        </w:rPr>
        <w:t>строительная промышленность</w:t>
      </w:r>
      <w:bookmarkStart w:id="0" w:name="_GoBack"/>
      <w:bookmarkEnd w:id="0"/>
      <w:r w:rsidRPr="00832A7C">
        <w:rPr>
          <w:rFonts w:ascii="Times New Roman" w:eastAsia="Calibri" w:hAnsi="Times New Roman"/>
          <w:sz w:val="23"/>
          <w:szCs w:val="23"/>
        </w:rPr>
        <w:t xml:space="preserve">. </w:t>
      </w:r>
    </w:p>
    <w:p w:rsidR="000014CC" w:rsidRPr="00832A7C" w:rsidRDefault="000014CC" w:rsidP="005D551D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Изменение вида разрешенного использования земельного участка не допускается.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bCs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</w:t>
      </w:r>
      <w:r w:rsidR="00FF5A27">
        <w:rPr>
          <w:rFonts w:ascii="Times New Roman" w:eastAsia="Calibri" w:hAnsi="Times New Roman"/>
          <w:sz w:val="23"/>
          <w:szCs w:val="23"/>
        </w:rPr>
        <w:t>3</w:t>
      </w:r>
      <w:r w:rsidRPr="00832A7C">
        <w:rPr>
          <w:rFonts w:ascii="Times New Roman" w:eastAsia="Calibri" w:hAnsi="Times New Roman"/>
          <w:sz w:val="23"/>
          <w:szCs w:val="23"/>
        </w:rPr>
        <w:t xml:space="preserve">. Срок действия Договора: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с «___» __________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>__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 по «___» 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>__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Cs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>1.</w:t>
      </w:r>
      <w:r w:rsidR="00FF5A27">
        <w:rPr>
          <w:rFonts w:ascii="Times New Roman" w:eastAsia="Calibri" w:hAnsi="Times New Roman"/>
          <w:bCs/>
          <w:sz w:val="23"/>
          <w:szCs w:val="23"/>
        </w:rPr>
        <w:t>4</w:t>
      </w:r>
      <w:r w:rsidRPr="00832A7C">
        <w:rPr>
          <w:rFonts w:ascii="Times New Roman" w:eastAsia="Calibri" w:hAnsi="Times New Roman"/>
          <w:bCs/>
          <w:sz w:val="23"/>
          <w:szCs w:val="23"/>
        </w:rPr>
        <w:t>. Договор вступает в силу с момента подписания.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>1.</w:t>
      </w:r>
      <w:r w:rsidR="00FF5A27">
        <w:rPr>
          <w:rFonts w:ascii="Times New Roman" w:eastAsia="Calibri" w:hAnsi="Times New Roman"/>
          <w:bCs/>
          <w:sz w:val="23"/>
          <w:szCs w:val="23"/>
        </w:rPr>
        <w:t>5</w:t>
      </w:r>
      <w:r w:rsidRPr="00832A7C">
        <w:rPr>
          <w:rFonts w:ascii="Times New Roman" w:eastAsia="Calibri" w:hAnsi="Times New Roman"/>
          <w:bCs/>
          <w:sz w:val="23"/>
          <w:szCs w:val="23"/>
        </w:rPr>
        <w:t xml:space="preserve">. Договор аренды подлежит государственной регистрации и считается заключенным, </w:t>
      </w:r>
      <w:r w:rsidRPr="00832A7C">
        <w:rPr>
          <w:rFonts w:ascii="Times New Roman" w:eastAsia="Calibri" w:hAnsi="Times New Roman"/>
          <w:sz w:val="23"/>
          <w:szCs w:val="23"/>
        </w:rPr>
        <w:t>с даты его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2. АРЕНДНАЯ ПЛАТА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2.1. Размер годовой арендной платы в соответствии с Протоколом составляет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_____________________________________________________________ (прописью) рублей. </w:t>
      </w:r>
    </w:p>
    <w:p w:rsidR="000014CC" w:rsidRPr="00E61E2D" w:rsidRDefault="000014CC" w:rsidP="000014CC">
      <w:pPr>
        <w:suppressAutoHyphens/>
        <w:autoSpaceDE w:val="0"/>
        <w:autoSpaceDN w:val="0"/>
        <w:adjustRightInd w:val="0"/>
        <w:ind w:right="88"/>
        <w:jc w:val="both"/>
        <w:rPr>
          <w:rFonts w:ascii="Times New Roman" w:hAnsi="Times New Roman"/>
          <w:b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2.2. Арендатор обязан вносить арендную плату по Договору ежемесячно равными частями не позднее </w:t>
      </w:r>
      <w:r w:rsidRPr="00E61E2D">
        <w:rPr>
          <w:rFonts w:ascii="Times New Roman" w:eastAsia="Calibri" w:hAnsi="Times New Roman"/>
          <w:sz w:val="23"/>
          <w:szCs w:val="23"/>
        </w:rPr>
        <w:t xml:space="preserve">первого числа месяца, следующего за расчетным на расчетный счет </w:t>
      </w:r>
      <w:r w:rsidR="00647BFC" w:rsidRPr="00647BFC">
        <w:rPr>
          <w:rFonts w:ascii="Times New Roman" w:hAnsi="Times New Roman"/>
          <w:b/>
          <w:sz w:val="23"/>
          <w:szCs w:val="23"/>
        </w:rPr>
        <w:t>УФК по Томской области (Администрация Белоярского городского поселения), Учреждение банка: Отделение Томск Банка России//УФК по Томской области г. Томск, ИНН 7004005098, КПП 700401001, БИК 016902004, ОКТМО 69616151, р/счёт №40102810245370000058, КБК 920111050</w:t>
      </w:r>
      <w:r w:rsidR="00FF5A27">
        <w:rPr>
          <w:rFonts w:ascii="Times New Roman" w:hAnsi="Times New Roman"/>
          <w:b/>
          <w:sz w:val="23"/>
          <w:szCs w:val="23"/>
        </w:rPr>
        <w:t>25</w:t>
      </w:r>
      <w:r w:rsidR="00647BFC" w:rsidRPr="00647BFC">
        <w:rPr>
          <w:rFonts w:ascii="Times New Roman" w:hAnsi="Times New Roman"/>
          <w:b/>
          <w:sz w:val="23"/>
          <w:szCs w:val="23"/>
        </w:rPr>
        <w:t>130000120.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Задаток, ранее внесенный в соответствии с договором о задатке в сумме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 (прописью) рублей,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засчитывается в счет погашения арендной платы.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2.3. В случае несвоевременного перечисления арендной платы в размере и в срок, установленные в пунктах 2.1, 2.2 Договора, Арендатор обязан уплатить Арендодателю пеню в размере 0,05 % от суммы задолженности по арендной плате за каждый день просрочки платежа.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>2.4.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В этом случае исчисление и уплата Арендатором арендной платы осуществляется на основании уведомления об изменении ставок арендной платы.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3. ПРАВА И ОБЯЗАННОСТИ АРЕНДОДАТЕЛЯ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3.1. Арендодатель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3.1.1. Досрочно расторгнуть Договор в порядке и случаях, предусмотренных законодательством.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3.1.2. Вносить по согласованию с Арендатором в Договор необходимые изменения в случае изменения законодательства и иных правовых актов.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3.1.3. На односторонний отказ от исполнения Договора полностью в случаях, предусмотренных Договором.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3.2. Арендодатель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3.2.1.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3.2.2. Не использовать и не предоставлять прав третьей стороне на использование минеральных и водных ресурсов, находящихся на земельном участке, без согласования с Арендатором.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3.2.3 Обеспечить Арендодателю (его законным представителям), представителям органов государственного, муниципального земельного контроля доступ на земельный участок по их требованию.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3.2.4. В случаях, связанных с необходимостью изъятия земельного участка для государственных либо муниципальных нужд, гарантировать Арендатору возмещение всех убытков в соответствии с действующим законодательством.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4. ПРАВА И ОБЯЗАННОСТИ АРЕНДАТОРА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4.1. Арендатор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4.1.1. Использовать земельный участок в соответствии с его разрешенным использованием, предусмотренным в Договоре;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4.1.2. С письменного согласия Арендодателя передавать права и обязанности по Договору третьим лицам,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общества, а также передавать земельный участок в субаренду.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4.2. Арендатор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4.2.1. Эффективно использовать земельный участок в соответствии с его разрешенным использованием, предусмотренным в Договоре.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4.2.2. Не допускать ухудшения экологической обстановки на земельном участке и прилегающих территориях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4.2.3. Осуществлять комплекс мероприятий по рациональному использованию и охране земель.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4.2.4. Не нарушать права других землепользователей.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4.2.5.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4.2.6. На прилегающей к земельному участку территории соблюдать правила благоустройства, обеспечения чистоты и порядка.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4.2.7. Своевременно вносить арендную плату, предусмотренную в п.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4.2.8. Письменно уведомлять Арендодателя об изменении своих юридических или финансовых реквизитов в срок не позднее, чем через 15 календарных дней с момента изменения последних.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4.2.9. В случае,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4.2.10. Письменно сообщить Арендодателю не позднее, чем за 1 (один)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5. ОТВЕТСТВЕННОСТЬ СТОРОН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5.1. Стороны несут ответственность по своим обязательствам в соответствии с действующим законодательством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 п. 2.2 настоящего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5.3. За причиненный Арендатору ущерб в результате затопления земельного участка Арендодатель ответственности не несет.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5.4. Арендодатель не отвечает за недостатки предоставленного в аренду земельного участка, которые были им оговорены при заключении договора аренды или были заранее известны Арендатору, в том числе из аукционной документации, либо должны были быть обнаружены Арендатором во время осмотра и указаны в пункте 7.1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5.5. Споры, возникающие при реализации Договора, разрешаются в порядке, установленном действующим законодательством Российской Федерации.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6. ИЗМЕНЕНИЕ И РАСТОРЖЕНИЕ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6.1. Договор может быть изменен или расторгнут по соглашению Сторон.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>6.2. Истечение срока действия Договора влечет за собой его прекращение.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6.3. В случае если Арендатор не вносит арендную плату, установленную пунктами 2.1 и 2.2 Договора, более двух сроков подряд или систематически (более двух сроков) вносит арендную плату не в полном размере, определенном Договором,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 Полученные Арендодателем от Арендатора суммы не возвращаются.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Арендатор обязан передать земельный участок Арендодателю в срок, указанный в уведомлении об отказе от исполнения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6.4. По требованию одной из Сторон Договор может быть расторгнут или изменен в судебном порядке.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 Дополнительно к основаниям, установленным законодательством, Договор аренды может быть расторгнут досрочно в судебном порядке по требованию Арендодателя в следующих случаях: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6.5.1. Передачи Арендатором земельного участка (части земельного участка) в субаренду либо прав и обязанностей по Договору третьим лицам, передачи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6.5.2. Не выполнения Арендатором обязанностей, установленных в пункте 4.2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6.6.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7. ОСОБЫЕ УСЛОВИЯ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7.1.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участок, охарактеризованный и согласованный сторонами в приложении 1 к Договору.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Стороны подтверждают, что на земельном участке, предоставленном Арендатору, обнаружены следующие недостатки (обременения): _____________________ (недостатки (обременения) отсутствуют).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В случае необходимости освобождения земельного участка от сооружений (обременений), указанных в настоящем пункте, с целью использования земельного участка в соответствии с его разрешенным использованием, такие действия осуществляются Арендатором самостоятельно и за свой счет.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7.2. В случае государственной регистрации перехода права собственности на объекты недвижимости, расположенные на земельном участке, от Арендатора к другому лицу,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земельном участке.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7.3. Досрочное прекращение (расторжение) Договора не является основанием для возврата Арендатору денежных средств, внесенных в соответствии с п. 2.1,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7.4. Стороны обязуются зарегистрировать Договор в Управлении Федеральной службы государственной регистрации, кадастра и картографии по Томской области в течение месяца с момента его подписания.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Договор составлен и подписан в </w:t>
      </w:r>
      <w:r>
        <w:rPr>
          <w:rFonts w:ascii="Times New Roman" w:eastAsia="Calibri" w:hAnsi="Times New Roman"/>
          <w:sz w:val="23"/>
          <w:szCs w:val="23"/>
        </w:rPr>
        <w:t>2</w:t>
      </w:r>
      <w:r w:rsidRPr="00CC11FE">
        <w:rPr>
          <w:rFonts w:ascii="Times New Roman" w:eastAsia="Calibri" w:hAnsi="Times New Roman"/>
          <w:sz w:val="23"/>
          <w:szCs w:val="23"/>
        </w:rPr>
        <w:t xml:space="preserve"> (</w:t>
      </w:r>
      <w:r>
        <w:rPr>
          <w:rFonts w:ascii="Times New Roman" w:eastAsia="Calibri" w:hAnsi="Times New Roman"/>
          <w:sz w:val="23"/>
          <w:szCs w:val="23"/>
        </w:rPr>
        <w:t>двух</w:t>
      </w:r>
      <w:r w:rsidRPr="00CC11FE">
        <w:rPr>
          <w:rFonts w:ascii="Times New Roman" w:eastAsia="Calibri" w:hAnsi="Times New Roman"/>
          <w:sz w:val="23"/>
          <w:szCs w:val="23"/>
        </w:rPr>
        <w:t>) экземплярах, имеющих одинако</w:t>
      </w:r>
      <w:r w:rsidRPr="00CC11FE">
        <w:rPr>
          <w:rFonts w:ascii="Times New Roman" w:eastAsia="Calibri" w:hAnsi="Times New Roman"/>
          <w:sz w:val="23"/>
          <w:szCs w:val="23"/>
        </w:rPr>
        <w:softHyphen/>
        <w:t>вую юридическую силу, из которых по одному</w:t>
      </w:r>
      <w:r>
        <w:rPr>
          <w:rFonts w:ascii="Times New Roman" w:eastAsia="Calibri" w:hAnsi="Times New Roman"/>
          <w:sz w:val="23"/>
          <w:szCs w:val="23"/>
        </w:rPr>
        <w:t xml:space="preserve"> экземпляру хранится у Сто</w:t>
      </w:r>
      <w:r>
        <w:rPr>
          <w:rFonts w:ascii="Times New Roman" w:eastAsia="Calibri" w:hAnsi="Times New Roman"/>
          <w:sz w:val="23"/>
          <w:szCs w:val="23"/>
        </w:rPr>
        <w:softHyphen/>
        <w:t>рон.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ЮРИДИЧЕСКИЕ АДРЕСА, РЕКВИЗИТЫ И ПОДПИСИ СТОРОН</w:t>
      </w:r>
    </w:p>
    <w:p w:rsidR="00647BFC" w:rsidRPr="00647BFC" w:rsidRDefault="00647BFC" w:rsidP="00647BFC">
      <w:pPr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Арендодатель:</w:t>
      </w:r>
      <w:r w:rsidRPr="00647BFC">
        <w:rPr>
          <w:rFonts w:ascii="Times New Roman" w:hAnsi="Times New Roman"/>
          <w:sz w:val="23"/>
          <w:szCs w:val="23"/>
        </w:rPr>
        <w:t xml:space="preserve"> Томская область, Верхнекетский район, р. п. Белый Яр, ул. Гагарина, 47, стр. 1, тел. 8 (258) 2-56-82, 2-56-84, Учреждение банка: Отделение Томск Банка России//УФК по Томской области г. Томск, ИНН 7004005098, КПП 700401001, БИК 016902004, ОКТМО 69616151, р/счёт №40102810245370000058.</w:t>
      </w:r>
    </w:p>
    <w:p w:rsidR="00647BFC" w:rsidRPr="00647BFC" w:rsidRDefault="00647BFC" w:rsidP="00647BFC">
      <w:pPr>
        <w:suppressAutoHyphens/>
        <w:autoSpaceDE w:val="0"/>
        <w:autoSpaceDN w:val="0"/>
        <w:adjustRightInd w:val="0"/>
        <w:ind w:right="176"/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Арендатор:</w:t>
      </w:r>
      <w:r w:rsidRPr="00647BFC">
        <w:rPr>
          <w:rFonts w:ascii="Times New Roman" w:hAnsi="Times New Roman"/>
          <w:sz w:val="23"/>
          <w:szCs w:val="23"/>
        </w:rPr>
        <w:t xml:space="preserve">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</w:p>
    <w:p w:rsidR="000014CC" w:rsidRPr="00CC11FE" w:rsidRDefault="000014CC" w:rsidP="000014CC">
      <w:pPr>
        <w:rPr>
          <w:rFonts w:ascii="Times New Roman" w:eastAsia="Calibri" w:hAnsi="Times New Roman"/>
          <w:sz w:val="23"/>
          <w:szCs w:val="23"/>
        </w:rPr>
      </w:pPr>
    </w:p>
    <w:p w:rsidR="00F16008" w:rsidRDefault="00F16008"/>
    <w:sectPr w:rsidR="00F1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E4"/>
    <w:rsid w:val="000014CC"/>
    <w:rsid w:val="003C15E3"/>
    <w:rsid w:val="005D551D"/>
    <w:rsid w:val="00647BFC"/>
    <w:rsid w:val="00763BE4"/>
    <w:rsid w:val="007F25AB"/>
    <w:rsid w:val="00931123"/>
    <w:rsid w:val="00AF2ADE"/>
    <w:rsid w:val="00B65F40"/>
    <w:rsid w:val="00F16008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5DBA"/>
  <w15:chartTrackingRefBased/>
  <w15:docId w15:val="{9993047E-B7F2-4F5D-8A1D-E811003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1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cp:lastPrinted>2023-06-22T04:31:00Z</cp:lastPrinted>
  <dcterms:created xsi:type="dcterms:W3CDTF">2023-06-19T10:14:00Z</dcterms:created>
  <dcterms:modified xsi:type="dcterms:W3CDTF">2024-02-19T04:38:00Z</dcterms:modified>
</cp:coreProperties>
</file>