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B8" w:rsidRPr="00D24AB8" w:rsidRDefault="00D24AB8" w:rsidP="00D24AB8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4AB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D24AB8" w:rsidRPr="00D24AB8" w:rsidRDefault="00D24AB8" w:rsidP="00D24AB8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4AB8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D24AB8" w:rsidRPr="00D24AB8" w:rsidRDefault="00D24AB8" w:rsidP="00D24AB8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24AB8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24AB8">
        <w:rPr>
          <w:rFonts w:ascii="Times New Roman" w:eastAsia="Times New Roman" w:hAnsi="Times New Roman" w:cs="Times New Roman"/>
          <w:sz w:val="28"/>
          <w:szCs w:val="28"/>
        </w:rPr>
        <w:t xml:space="preserve"> современной</w:t>
      </w:r>
    </w:p>
    <w:p w:rsidR="00D24AB8" w:rsidRDefault="00D24AB8" w:rsidP="00D24AB8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4AB8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Белоярского </w:t>
      </w:r>
    </w:p>
    <w:p w:rsidR="00D24AB8" w:rsidRPr="00D24AB8" w:rsidRDefault="00D24AB8" w:rsidP="00D24AB8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городского  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D24AB8">
        <w:rPr>
          <w:rFonts w:ascii="Times New Roman" w:eastAsia="Times New Roman" w:hAnsi="Times New Roman" w:cs="Times New Roman"/>
          <w:sz w:val="28"/>
          <w:szCs w:val="28"/>
        </w:rPr>
        <w:t xml:space="preserve"> 2017</w:t>
      </w:r>
      <w:proofErr w:type="gramEnd"/>
      <w:r w:rsidRPr="00D24AB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D24AB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24AB8" w:rsidRPr="00D24AB8" w:rsidRDefault="00D24AB8" w:rsidP="00D24AB8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D24AB8" w:rsidRPr="00D24AB8" w:rsidRDefault="00D24AB8" w:rsidP="00D24A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24AB8">
        <w:rPr>
          <w:rFonts w:ascii="Times New Roman" w:eastAsia="Times New Roman" w:hAnsi="Times New Roman" w:cs="Times New Roman"/>
          <w:sz w:val="28"/>
          <w:szCs w:val="28"/>
        </w:rPr>
        <w:t>План реализации Муниципальной программы</w:t>
      </w:r>
    </w:p>
    <w:p w:rsidR="00D24AB8" w:rsidRPr="00D24AB8" w:rsidRDefault="00D24AB8" w:rsidP="00D24A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9"/>
        <w:gridCol w:w="4934"/>
        <w:gridCol w:w="2153"/>
        <w:gridCol w:w="1418"/>
        <w:gridCol w:w="1560"/>
        <w:gridCol w:w="1276"/>
        <w:gridCol w:w="1417"/>
      </w:tblGrid>
      <w:tr w:rsidR="00D24AB8" w:rsidRPr="00D24AB8" w:rsidTr="00D24AB8">
        <w:trPr>
          <w:trHeight w:val="255"/>
        </w:trPr>
        <w:tc>
          <w:tcPr>
            <w:tcW w:w="1979" w:type="dxa"/>
            <w:vMerge w:val="restart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контрольного события </w:t>
            </w:r>
            <w:hyperlink r:id="rId4" w:history="1">
              <w:r w:rsidRPr="00D24AB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программы</w:t>
              </w:r>
            </w:hyperlink>
          </w:p>
        </w:tc>
        <w:tc>
          <w:tcPr>
            <w:tcW w:w="4934" w:type="dxa"/>
            <w:vMerge w:val="restart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153" w:type="dxa"/>
            <w:vMerge w:val="restart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1" w:type="dxa"/>
            <w:gridSpan w:val="4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D24AB8" w:rsidRPr="00D24AB8" w:rsidTr="00D24AB8">
        <w:trPr>
          <w:trHeight w:val="255"/>
        </w:trPr>
        <w:tc>
          <w:tcPr>
            <w:tcW w:w="1979" w:type="dxa"/>
            <w:vMerge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  <w:vMerge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4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D24AB8" w:rsidRPr="00D24AB8" w:rsidTr="00D24AB8">
        <w:trPr>
          <w:trHeight w:val="255"/>
        </w:trPr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I квартал</w:t>
            </w: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III квартал</w:t>
            </w: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IV квартал</w:t>
            </w:r>
          </w:p>
        </w:tc>
      </w:tr>
      <w:tr w:rsidR="00D24AB8" w:rsidRPr="00D24AB8" w:rsidTr="00D24AB8"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 1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Разработать, и опубликовать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и сроки предоставления, рассмотрения и оценки предложений заинтересованных лиц о включении дворовой территории в муниципальную программу</w:t>
            </w:r>
          </w:p>
        </w:tc>
        <w:tc>
          <w:tcPr>
            <w:tcW w:w="2153" w:type="dxa"/>
            <w:vAlign w:val="bottom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15.03</w:t>
            </w: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AB8" w:rsidRPr="00D24AB8" w:rsidTr="00D24AB8"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№2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Разработать, и опубликовать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Порядок и сроки предоставления, рассмотрения и оценки предложений организаций о включении </w:t>
            </w: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муниципальную программу наиболее посещаемой муниципальной территории</w:t>
            </w:r>
          </w:p>
        </w:tc>
        <w:tc>
          <w:tcPr>
            <w:tcW w:w="2153" w:type="dxa"/>
            <w:vAlign w:val="bottom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15.03</w:t>
            </w: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AB8" w:rsidRPr="00D24AB8" w:rsidTr="00D24AB8">
        <w:trPr>
          <w:trHeight w:val="720"/>
        </w:trPr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№3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Разработать, утвердить, и опубликовать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общественного обсуждения проекта муниципальной программы, в том числе формирование общественной комиссии</w:t>
            </w: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304">
              <w:rPr>
                <w:rFonts w:ascii="Times New Roman" w:eastAsia="Times New Roman" w:hAnsi="Times New Roman" w:cs="Times New Roman"/>
                <w:sz w:val="28"/>
                <w:szCs w:val="28"/>
              </w:rPr>
              <w:t>15.03</w:t>
            </w: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.2017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AB8" w:rsidRPr="00D24AB8" w:rsidTr="00D24AB8">
        <w:trPr>
          <w:trHeight w:val="1857"/>
        </w:trPr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 4</w:t>
            </w: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 программы формирования современной городской среды на 2017 год</w:t>
            </w: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304">
              <w:rPr>
                <w:rFonts w:ascii="Times New Roman" w:eastAsia="Times New Roman" w:hAnsi="Times New Roman" w:cs="Times New Roman"/>
                <w:sz w:val="28"/>
                <w:szCs w:val="28"/>
              </w:rPr>
              <w:t>25.05</w:t>
            </w: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AB8" w:rsidRPr="00D24AB8" w:rsidTr="00D24AB8">
        <w:trPr>
          <w:trHeight w:val="495"/>
        </w:trPr>
        <w:tc>
          <w:tcPr>
            <w:tcW w:w="1979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 w:colFirst="5" w:colLast="6"/>
          </w:p>
          <w:p w:rsidR="00D24AB8" w:rsidRPr="00D24AB8" w:rsidRDefault="00D24AB8" w:rsidP="00D24AB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 5</w:t>
            </w: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и утвердить с учетом осуждения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дизайн-проект</w:t>
            </w: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благоустройства</w:t>
            </w: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AB8">
              <w:rPr>
                <w:rFonts w:ascii="Times New Roman" w:eastAsia="Times New Roman" w:hAnsi="Times New Roman" w:cs="Times New Roman"/>
              </w:rPr>
              <w:t>01.07.2017</w:t>
            </w: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4AB8" w:rsidRPr="00D24AB8" w:rsidTr="00D24AB8">
        <w:trPr>
          <w:trHeight w:val="960"/>
        </w:trPr>
        <w:tc>
          <w:tcPr>
            <w:tcW w:w="1979" w:type="dxa"/>
          </w:tcPr>
          <w:p w:rsidR="00D24AB8" w:rsidRPr="00D24AB8" w:rsidRDefault="00D24AB8" w:rsidP="00D24AB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 6</w:t>
            </w: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 программы формирования современной городской среды на 2018 – 2022 годы</w:t>
            </w: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AB8">
              <w:rPr>
                <w:rFonts w:ascii="Times New Roman" w:eastAsia="Times New Roman" w:hAnsi="Times New Roman" w:cs="Times New Roman"/>
              </w:rPr>
              <w:t>31.12.2017</w:t>
            </w:r>
          </w:p>
        </w:tc>
      </w:tr>
      <w:tr w:rsidR="00D24AB8" w:rsidRPr="00D24AB8" w:rsidTr="00D24AB8">
        <w:trPr>
          <w:trHeight w:val="1470"/>
        </w:trPr>
        <w:tc>
          <w:tcPr>
            <w:tcW w:w="1979" w:type="dxa"/>
          </w:tcPr>
          <w:p w:rsidR="00D24AB8" w:rsidRPr="00D24AB8" w:rsidRDefault="00D24AB8" w:rsidP="00D24AB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4AB8" w:rsidRPr="00D24AB8" w:rsidRDefault="00D24AB8" w:rsidP="00D24AB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 событие № 7</w:t>
            </w:r>
          </w:p>
        </w:tc>
        <w:tc>
          <w:tcPr>
            <w:tcW w:w="4934" w:type="dxa"/>
          </w:tcPr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 </w:t>
            </w:r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</w:t>
            </w:r>
            <w:proofErr w:type="gramEnd"/>
            <w:r w:rsidRPr="00D24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благоустройства</w:t>
            </w:r>
            <w:r w:rsidRPr="00D24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3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4AB8" w:rsidRPr="00D24AB8" w:rsidRDefault="00D24AB8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24AB8" w:rsidRPr="00D24AB8" w:rsidRDefault="00F04304" w:rsidP="00D2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D24AB8" w:rsidRPr="00D24AB8" w:rsidRDefault="00D24AB8" w:rsidP="00D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4AB8">
              <w:rPr>
                <w:rFonts w:ascii="Times New Roman" w:eastAsia="Times New Roman" w:hAnsi="Times New Roman" w:cs="Times New Roman"/>
              </w:rPr>
              <w:t>01.11.2017</w:t>
            </w:r>
          </w:p>
        </w:tc>
      </w:tr>
      <w:bookmarkEnd w:id="0"/>
    </w:tbl>
    <w:p w:rsidR="00D24AB8" w:rsidRPr="00D24AB8" w:rsidRDefault="00D24AB8" w:rsidP="00D24AB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2B58" w:rsidRDefault="00F82B58"/>
    <w:sectPr w:rsidR="00F82B58" w:rsidSect="00D24AB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B8"/>
    <w:rsid w:val="002279DE"/>
    <w:rsid w:val="00CE7A05"/>
    <w:rsid w:val="00D24AB8"/>
    <w:rsid w:val="00E62B36"/>
    <w:rsid w:val="00F04304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8BEC3-A702-40B7-9AEE-94FB3A07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BB76CE11A32CE855BABD4642DE9CA9A73E42BE33B356D9C17D88B3AFC1FB24311B95BC565AFE903aE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1</cp:revision>
  <dcterms:created xsi:type="dcterms:W3CDTF">2017-04-05T09:11:00Z</dcterms:created>
  <dcterms:modified xsi:type="dcterms:W3CDTF">2017-04-05T09:24:00Z</dcterms:modified>
</cp:coreProperties>
</file>