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F965A9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Pr="005F6BB3" w:rsidRDefault="00C42CF6" w:rsidP="00F965A9">
      <w:pPr>
        <w:pStyle w:val="1"/>
        <w:jc w:val="both"/>
        <w:rPr>
          <w:rFonts w:ascii="Arial" w:hAnsi="Arial"/>
          <w:b/>
          <w:color w:val="0D0D0D" w:themeColor="text1" w:themeTint="F2"/>
          <w:sz w:val="16"/>
          <w:szCs w:val="16"/>
        </w:rPr>
      </w:pPr>
    </w:p>
    <w:p w:rsidR="00C42CF6" w:rsidRPr="005F6BB3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1. В отношении жилого помещения (</w:t>
      </w:r>
      <w:r w:rsidR="00F965A9" w:rsidRPr="005F6BB3">
        <w:rPr>
          <w:rFonts w:ascii="Arial" w:hAnsi="Arial" w:cs="Arial"/>
          <w:color w:val="0D0D0D" w:themeColor="text1" w:themeTint="F2"/>
          <w:sz w:val="24"/>
          <w:szCs w:val="24"/>
        </w:rPr>
        <w:t>квартира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) общей</w:t>
      </w:r>
      <w:r w:rsidRPr="005F6BB3">
        <w:rPr>
          <w:rFonts w:ascii="Arial" w:hAnsi="Arial" w:cs="Arial"/>
          <w:color w:val="0D0D0D" w:themeColor="text1" w:themeTint="F2"/>
          <w:spacing w:val="64"/>
          <w:sz w:val="24"/>
          <w:szCs w:val="24"/>
        </w:rPr>
        <w:t xml:space="preserve"> </w:t>
      </w:r>
      <w:r w:rsidR="00AC5111"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площадью </w:t>
      </w:r>
      <w:r w:rsidR="00441685" w:rsidRPr="005F6BB3">
        <w:rPr>
          <w:rFonts w:ascii="Arial" w:hAnsi="Arial" w:cs="Arial"/>
          <w:color w:val="0D0D0D" w:themeColor="text1" w:themeTint="F2"/>
          <w:sz w:val="24"/>
          <w:szCs w:val="24"/>
        </w:rPr>
        <w:t>49,3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 кв.</w:t>
      </w:r>
      <w:r w:rsidRPr="005F6BB3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м.</w:t>
      </w:r>
      <w:r w:rsidRPr="005F6BB3">
        <w:rPr>
          <w:rFonts w:ascii="Arial" w:hAnsi="Arial" w:cs="Arial"/>
          <w:color w:val="0D0D0D" w:themeColor="text1" w:themeTint="F2"/>
          <w:spacing w:val="9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с к</w:t>
      </w:r>
      <w:r w:rsidR="00441685" w:rsidRPr="005F6BB3">
        <w:rPr>
          <w:rFonts w:ascii="Arial" w:hAnsi="Arial" w:cs="Arial"/>
          <w:color w:val="0D0D0D" w:themeColor="text1" w:themeTint="F2"/>
          <w:sz w:val="24"/>
          <w:szCs w:val="24"/>
        </w:rPr>
        <w:t>адастровым номером 70:04:0101004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:</w:t>
      </w:r>
      <w:r w:rsidR="00441685" w:rsidRPr="005F6BB3">
        <w:rPr>
          <w:rFonts w:ascii="Arial" w:hAnsi="Arial" w:cs="Arial"/>
          <w:color w:val="0D0D0D" w:themeColor="text1" w:themeTint="F2"/>
          <w:sz w:val="24"/>
          <w:szCs w:val="24"/>
        </w:rPr>
        <w:t>1064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 w:rsidR="00F965A9" w:rsidRPr="005F6BB3">
        <w:rPr>
          <w:rFonts w:ascii="Arial" w:hAnsi="Arial" w:cs="Arial"/>
          <w:color w:val="0D0D0D" w:themeColor="text1" w:themeTint="F2"/>
          <w:sz w:val="24"/>
          <w:szCs w:val="24"/>
        </w:rPr>
        <w:t>расположенная</w:t>
      </w:r>
      <w:r w:rsidRPr="005F6BB3">
        <w:rPr>
          <w:rFonts w:ascii="Arial" w:hAnsi="Arial" w:cs="Arial"/>
          <w:color w:val="0D0D0D" w:themeColor="text1" w:themeTint="F2"/>
          <w:spacing w:val="127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5F6BB3">
        <w:rPr>
          <w:rFonts w:ascii="Arial" w:hAnsi="Arial" w:cs="Arial"/>
          <w:color w:val="0D0D0D" w:themeColor="text1" w:themeTint="F2"/>
          <w:spacing w:val="126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адресу: Томская область, Верхнекетский район, р.п.Белый Яр, ул. </w:t>
      </w:r>
      <w:r w:rsidR="00441685" w:rsidRPr="005F6BB3">
        <w:rPr>
          <w:rFonts w:ascii="Arial" w:hAnsi="Arial" w:cs="Arial"/>
          <w:color w:val="0D0D0D" w:themeColor="text1" w:themeTint="F2"/>
          <w:sz w:val="24"/>
          <w:szCs w:val="24"/>
        </w:rPr>
        <w:t>Зеленая</w:t>
      </w:r>
      <w:r w:rsidR="00A6122E" w:rsidRPr="005F6BB3">
        <w:rPr>
          <w:rFonts w:ascii="Arial" w:hAnsi="Arial" w:cs="Arial"/>
          <w:color w:val="0D0D0D" w:themeColor="text1" w:themeTint="F2"/>
          <w:sz w:val="24"/>
          <w:szCs w:val="24"/>
        </w:rPr>
        <w:t>, д.</w:t>
      </w:r>
      <w:r w:rsidR="00441685" w:rsidRPr="005F6BB3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A6122E" w:rsidRPr="005F6BB3">
        <w:rPr>
          <w:rFonts w:ascii="Arial" w:hAnsi="Arial" w:cs="Arial"/>
          <w:color w:val="0D0D0D" w:themeColor="text1" w:themeTint="F2"/>
          <w:sz w:val="24"/>
          <w:szCs w:val="24"/>
        </w:rPr>
        <w:t>, кв.1</w:t>
      </w:r>
      <w:r w:rsidR="009F63A0" w:rsidRPr="005F6BB3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 в</w:t>
      </w:r>
      <w:r w:rsidRPr="005F6BB3">
        <w:rPr>
          <w:rFonts w:ascii="Arial" w:hAnsi="Arial" w:cs="Arial"/>
          <w:color w:val="0D0D0D" w:themeColor="text1" w:themeTint="F2"/>
          <w:spacing w:val="8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качестве</w:t>
      </w:r>
      <w:r w:rsidRPr="005F6BB3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правообладателя,</w:t>
      </w:r>
      <w:r w:rsidRPr="005F6BB3">
        <w:rPr>
          <w:rFonts w:ascii="Arial" w:hAnsi="Arial" w:cs="Arial"/>
          <w:color w:val="0D0D0D" w:themeColor="text1" w:themeTint="F2"/>
          <w:spacing w:val="8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владеющего данным</w:t>
      </w:r>
      <w:r w:rsidRPr="005F6BB3">
        <w:rPr>
          <w:rFonts w:ascii="Arial" w:hAnsi="Arial" w:cs="Arial"/>
          <w:color w:val="0D0D0D" w:themeColor="text1" w:themeTint="F2"/>
          <w:spacing w:val="13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объектом</w:t>
      </w:r>
      <w:r w:rsidRPr="005F6BB3">
        <w:rPr>
          <w:rFonts w:ascii="Arial" w:hAnsi="Arial" w:cs="Arial"/>
          <w:color w:val="0D0D0D" w:themeColor="text1" w:themeTint="F2"/>
          <w:spacing w:val="10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недвижимости</w:t>
      </w:r>
      <w:r w:rsidRPr="005F6BB3">
        <w:rPr>
          <w:rFonts w:ascii="Arial" w:hAnsi="Arial" w:cs="Arial"/>
          <w:color w:val="0D0D0D" w:themeColor="text1" w:themeTint="F2"/>
          <w:spacing w:val="9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на праве</w:t>
      </w:r>
      <w:r w:rsidRPr="005F6BB3">
        <w:rPr>
          <w:rFonts w:ascii="Arial" w:hAnsi="Arial" w:cs="Arial"/>
          <w:color w:val="0D0D0D" w:themeColor="text1" w:themeTint="F2"/>
          <w:spacing w:val="127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собственности,</w:t>
      </w:r>
      <w:r w:rsidR="00122003" w:rsidRPr="005F6BB3">
        <w:rPr>
          <w:rFonts w:ascii="Arial" w:hAnsi="Arial" w:cs="Arial"/>
          <w:color w:val="0D0D0D" w:themeColor="text1" w:themeTint="F2"/>
          <w:spacing w:val="126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выявлен</w:t>
      </w:r>
      <w:r w:rsidR="004A2BD5"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41685" w:rsidRPr="005F6BB3">
        <w:rPr>
          <w:rFonts w:ascii="Arial" w:hAnsi="Arial" w:cs="Arial"/>
          <w:color w:val="0D0D0D" w:themeColor="text1" w:themeTint="F2"/>
          <w:sz w:val="24"/>
          <w:szCs w:val="24"/>
        </w:rPr>
        <w:t>Титов Пётр Алексеевич</w:t>
      </w:r>
      <w:r w:rsidR="00A6122E"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965A9"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5F6BB3">
        <w:rPr>
          <w:rFonts w:ascii="Arial" w:hAnsi="Arial" w:cs="Arial"/>
          <w:color w:val="0D0D0D" w:themeColor="text1" w:themeTint="F2"/>
          <w:sz w:val="24"/>
          <w:szCs w:val="24"/>
        </w:rPr>
        <w:t>ХХХ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г.р</w:t>
      </w:r>
      <w:proofErr w:type="spellEnd"/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. место рождения: </w:t>
      </w:r>
      <w:r w:rsidR="005F6BB3">
        <w:rPr>
          <w:rFonts w:ascii="Arial" w:hAnsi="Arial" w:cs="Arial"/>
          <w:color w:val="0D0D0D" w:themeColor="text1" w:themeTint="F2"/>
          <w:sz w:val="24"/>
          <w:szCs w:val="24"/>
        </w:rPr>
        <w:t>ХХХ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5F6BB3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паспорт</w:t>
      </w:r>
      <w:r w:rsidRPr="005F6BB3">
        <w:rPr>
          <w:rFonts w:ascii="Arial" w:hAnsi="Arial" w:cs="Arial"/>
          <w:color w:val="0D0D0D" w:themeColor="text1" w:themeTint="F2"/>
          <w:spacing w:val="-3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гражданина</w:t>
      </w:r>
      <w:r w:rsidRPr="005F6BB3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Российской</w:t>
      </w:r>
      <w:r w:rsidRPr="005F6BB3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Федерации</w:t>
      </w:r>
      <w:r w:rsidRPr="005F6BB3">
        <w:rPr>
          <w:rFonts w:ascii="Arial" w:hAnsi="Arial" w:cs="Arial"/>
          <w:color w:val="0D0D0D" w:themeColor="text1" w:themeTint="F2"/>
          <w:spacing w:val="-3"/>
          <w:sz w:val="24"/>
          <w:szCs w:val="24"/>
        </w:rPr>
        <w:t xml:space="preserve"> </w:t>
      </w:r>
      <w:r w:rsidR="00AC5111"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серия </w:t>
      </w:r>
      <w:r w:rsidR="005F6BB3">
        <w:rPr>
          <w:rFonts w:ascii="Arial" w:hAnsi="Arial" w:cs="Arial"/>
          <w:color w:val="0D0D0D" w:themeColor="text1" w:themeTint="F2"/>
          <w:sz w:val="24"/>
          <w:szCs w:val="24"/>
        </w:rPr>
        <w:t>ХХХХ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, СНИЛС </w:t>
      </w:r>
      <w:r w:rsidR="005F6BB3">
        <w:rPr>
          <w:rFonts w:ascii="Arial" w:hAnsi="Arial" w:cs="Arial"/>
          <w:color w:val="0D0D0D" w:themeColor="text1" w:themeTint="F2"/>
          <w:sz w:val="24"/>
          <w:szCs w:val="24"/>
        </w:rPr>
        <w:t>ХХХХ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 адрес регистрации по месту жительства: Томская область, Верхнекетский район, р.п.Белый Яр, </w:t>
      </w:r>
      <w:r w:rsidR="00393F3A"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ул. </w:t>
      </w:r>
      <w:r w:rsidR="005F6BB3">
        <w:rPr>
          <w:rFonts w:ascii="Arial" w:hAnsi="Arial" w:cs="Arial"/>
          <w:color w:val="0D0D0D" w:themeColor="text1" w:themeTint="F2"/>
          <w:sz w:val="24"/>
          <w:szCs w:val="24"/>
        </w:rPr>
        <w:t>ХХХХХХХХ</w:t>
      </w:r>
    </w:p>
    <w:p w:rsidR="00AC5111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2.</w:t>
      </w:r>
      <w:r w:rsidR="000E3964"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 Право собственности </w:t>
      </w:r>
      <w:r w:rsidR="00441685" w:rsidRPr="005F6BB3">
        <w:rPr>
          <w:rFonts w:ascii="Arial" w:hAnsi="Arial" w:cs="Arial"/>
          <w:color w:val="0D0D0D" w:themeColor="text1" w:themeTint="F2"/>
          <w:sz w:val="24"/>
          <w:szCs w:val="24"/>
        </w:rPr>
        <w:t>Титов Петр Алексеевич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 на указанный       </w:t>
      </w:r>
      <w:proofErr w:type="gramStart"/>
      <w:r w:rsidR="000E3964"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в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 пункте</w:t>
      </w:r>
      <w:proofErr w:type="gramEnd"/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 1 настоящего постановления объект недвижимости </w:t>
      </w:r>
      <w:r>
        <w:rPr>
          <w:rFonts w:ascii="Arial" w:hAnsi="Arial" w:cs="Arial"/>
          <w:sz w:val="24"/>
          <w:szCs w:val="24"/>
        </w:rPr>
        <w:t>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4A2BD5">
        <w:rPr>
          <w:rFonts w:ascii="Arial" w:hAnsi="Arial" w:cs="Arial"/>
          <w:sz w:val="24"/>
          <w:szCs w:val="24"/>
        </w:rPr>
        <w:t xml:space="preserve">на передачу и продажу квартир (домов) в собственность граждан от </w:t>
      </w:r>
      <w:r w:rsidR="00441685">
        <w:rPr>
          <w:rFonts w:ascii="Arial" w:hAnsi="Arial" w:cs="Arial"/>
          <w:sz w:val="24"/>
          <w:szCs w:val="24"/>
        </w:rPr>
        <w:t>28.05</w:t>
      </w:r>
      <w:r w:rsidR="00F965A9">
        <w:rPr>
          <w:rFonts w:ascii="Arial" w:hAnsi="Arial" w:cs="Arial"/>
          <w:sz w:val="24"/>
          <w:szCs w:val="24"/>
        </w:rPr>
        <w:t>.1993г</w:t>
      </w:r>
      <w:r w:rsidR="004A2BD5">
        <w:rPr>
          <w:rFonts w:ascii="Arial" w:hAnsi="Arial" w:cs="Arial"/>
          <w:sz w:val="24"/>
          <w:szCs w:val="24"/>
        </w:rPr>
        <w:t>. Зарегистрирован Районным жилищным приватизационн</w:t>
      </w:r>
      <w:r w:rsidR="00441685">
        <w:rPr>
          <w:rFonts w:ascii="Arial" w:hAnsi="Arial" w:cs="Arial"/>
          <w:sz w:val="24"/>
          <w:szCs w:val="24"/>
        </w:rPr>
        <w:t>ым бюро Верхнекетского района 08.06</w:t>
      </w:r>
      <w:r w:rsidR="004A2BD5">
        <w:rPr>
          <w:rFonts w:ascii="Arial" w:hAnsi="Arial" w:cs="Arial"/>
          <w:sz w:val="24"/>
          <w:szCs w:val="24"/>
        </w:rPr>
        <w:t>.1993г. реестровый №</w:t>
      </w:r>
      <w:r w:rsidR="00441685">
        <w:rPr>
          <w:rFonts w:ascii="Arial" w:hAnsi="Arial" w:cs="Arial"/>
          <w:sz w:val="24"/>
          <w:szCs w:val="24"/>
        </w:rPr>
        <w:t>1049</w:t>
      </w:r>
      <w:r w:rsidR="00A6122E">
        <w:rPr>
          <w:rFonts w:ascii="Arial" w:hAnsi="Arial" w:cs="Arial"/>
          <w:sz w:val="24"/>
          <w:szCs w:val="24"/>
        </w:rPr>
        <w:t>.</w:t>
      </w:r>
    </w:p>
    <w:p w:rsidR="00C42CF6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965A9">
        <w:rPr>
          <w:rFonts w:ascii="Arial" w:hAnsi="Arial" w:cs="Arial"/>
          <w:sz w:val="24"/>
          <w:szCs w:val="24"/>
        </w:rPr>
        <w:t>агаемым актом осмотра      от 15.05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F965A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F965A9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F965A9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5F6BB3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5F6BB3" w:rsidRPr="005F6BB3" w:rsidRDefault="005F6BB3" w:rsidP="005F6BB3"/>
    <w:p w:rsidR="005F6BB3" w:rsidRPr="005F6BB3" w:rsidRDefault="005F6BB3" w:rsidP="005F6BB3"/>
    <w:p w:rsidR="005F6BB3" w:rsidRDefault="005F6BB3" w:rsidP="005F6BB3"/>
    <w:p w:rsidR="00C42CF6" w:rsidRDefault="00C42CF6" w:rsidP="005F6BB3">
      <w:pPr>
        <w:ind w:firstLine="708"/>
      </w:pPr>
    </w:p>
    <w:p w:rsidR="005F6BB3" w:rsidRDefault="005F6BB3" w:rsidP="005F6BB3">
      <w:pPr>
        <w:ind w:firstLine="708"/>
      </w:pPr>
    </w:p>
    <w:p w:rsidR="005F6BB3" w:rsidRDefault="005F6BB3" w:rsidP="005F6BB3">
      <w:pPr>
        <w:ind w:firstLine="708"/>
      </w:pPr>
    </w:p>
    <w:p w:rsidR="005F6BB3" w:rsidRDefault="005F6BB3" w:rsidP="005F6BB3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5F6BB3" w:rsidRDefault="005F6BB3" w:rsidP="005F6BB3">
      <w:pPr>
        <w:pStyle w:val="1"/>
        <w:jc w:val="center"/>
        <w:rPr>
          <w:rFonts w:ascii="Arial" w:hAnsi="Arial"/>
        </w:rPr>
      </w:pPr>
    </w:p>
    <w:p w:rsidR="005F6BB3" w:rsidRDefault="005F6BB3" w:rsidP="005F6BB3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5F6BB3" w:rsidRDefault="005F6BB3" w:rsidP="005F6BB3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5F6BB3" w:rsidTr="00543D73">
        <w:tc>
          <w:tcPr>
            <w:tcW w:w="2835" w:type="dxa"/>
            <w:hideMark/>
          </w:tcPr>
          <w:p w:rsidR="005F6BB3" w:rsidRDefault="005F6BB3" w:rsidP="00543D73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5F6BB3" w:rsidRDefault="005F6BB3" w:rsidP="00543D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5F6BB3" w:rsidRDefault="005F6BB3" w:rsidP="00543D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5F6BB3" w:rsidRDefault="005F6BB3" w:rsidP="00543D73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5F6BB3" w:rsidRDefault="005F6BB3" w:rsidP="00543D73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5F6BB3" w:rsidRDefault="005F6BB3" w:rsidP="005F6BB3">
      <w:pPr>
        <w:pStyle w:val="21"/>
        <w:widowControl/>
        <w:rPr>
          <w:rFonts w:ascii="Arial" w:hAnsi="Arial"/>
        </w:rPr>
      </w:pPr>
    </w:p>
    <w:p w:rsidR="005F6BB3" w:rsidRPr="005F6BB3" w:rsidRDefault="005F6BB3" w:rsidP="005F6BB3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 w:rsidRPr="005F6BB3">
        <w:rPr>
          <w:rFonts w:ascii="Times New Roman" w:hAnsi="Times New Roman"/>
          <w:b/>
          <w:color w:val="0D0D0D" w:themeColor="text1" w:themeTint="F2"/>
          <w:sz w:val="26"/>
          <w:szCs w:val="26"/>
        </w:rPr>
        <w:t>объекта</w:t>
      </w:r>
      <w:r w:rsidRPr="005F6BB3">
        <w:rPr>
          <w:rFonts w:ascii="Times New Roman" w:hAnsi="Times New Roman"/>
          <w:b/>
          <w:color w:val="0D0D0D" w:themeColor="text1" w:themeTint="F2"/>
          <w:spacing w:val="-1"/>
          <w:sz w:val="26"/>
          <w:szCs w:val="26"/>
        </w:rPr>
        <w:t xml:space="preserve"> </w:t>
      </w:r>
      <w:r w:rsidRPr="005F6BB3">
        <w:rPr>
          <w:rFonts w:ascii="Times New Roman" w:hAnsi="Times New Roman"/>
          <w:b/>
          <w:color w:val="0D0D0D" w:themeColor="text1" w:themeTint="F2"/>
          <w:sz w:val="26"/>
          <w:szCs w:val="26"/>
        </w:rPr>
        <w:t>недвижимости</w:t>
      </w:r>
    </w:p>
    <w:p w:rsidR="005F6BB3" w:rsidRPr="005F6BB3" w:rsidRDefault="005F6BB3" w:rsidP="005F6BB3">
      <w:pPr>
        <w:pStyle w:val="1"/>
        <w:jc w:val="center"/>
        <w:rPr>
          <w:rFonts w:ascii="Arial" w:hAnsi="Arial"/>
          <w:color w:val="0D0D0D" w:themeColor="text1" w:themeTint="F2"/>
          <w:sz w:val="32"/>
        </w:rPr>
      </w:pPr>
    </w:p>
    <w:p w:rsidR="005F6BB3" w:rsidRPr="005F6BB3" w:rsidRDefault="005F6BB3" w:rsidP="005F6BB3">
      <w:pPr>
        <w:pStyle w:val="1"/>
        <w:jc w:val="center"/>
        <w:rPr>
          <w:rFonts w:ascii="Arial" w:hAnsi="Arial"/>
          <w:color w:val="0D0D0D" w:themeColor="text1" w:themeTint="F2"/>
          <w:sz w:val="32"/>
        </w:rPr>
      </w:pPr>
    </w:p>
    <w:p w:rsidR="005F6BB3" w:rsidRPr="005F6BB3" w:rsidRDefault="005F6BB3" w:rsidP="005F6BB3">
      <w:pPr>
        <w:pStyle w:val="1"/>
        <w:rPr>
          <w:rFonts w:ascii="Arial" w:hAnsi="Arial"/>
          <w:color w:val="0D0D0D" w:themeColor="text1" w:themeTint="F2"/>
          <w:sz w:val="32"/>
        </w:rPr>
      </w:pPr>
    </w:p>
    <w:p w:rsidR="005F6BB3" w:rsidRPr="005F6BB3" w:rsidRDefault="005F6BB3" w:rsidP="005F6BB3">
      <w:pPr>
        <w:pStyle w:val="1"/>
        <w:ind w:firstLine="708"/>
        <w:jc w:val="both"/>
        <w:rPr>
          <w:rFonts w:ascii="Arial" w:hAnsi="Arial"/>
          <w:i/>
          <w:color w:val="0D0D0D" w:themeColor="text1" w:themeTint="F2"/>
          <w:sz w:val="24"/>
          <w:szCs w:val="24"/>
        </w:rPr>
      </w:pP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Pr="005F6BB3">
        <w:rPr>
          <w:rFonts w:ascii="Arial" w:hAnsi="Arial" w:cs="Arial"/>
          <w:color w:val="0D0D0D" w:themeColor="text1" w:themeTint="F2"/>
          <w:spacing w:val="24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соответствии</w:t>
      </w:r>
      <w:r w:rsidRPr="005F6BB3">
        <w:rPr>
          <w:rFonts w:ascii="Arial" w:hAnsi="Arial" w:cs="Arial"/>
          <w:color w:val="0D0D0D" w:themeColor="text1" w:themeTint="F2"/>
          <w:spacing w:val="90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со</w:t>
      </w:r>
      <w:r w:rsidRPr="005F6BB3">
        <w:rPr>
          <w:rFonts w:ascii="Arial" w:hAnsi="Arial" w:cs="Arial"/>
          <w:color w:val="0D0D0D" w:themeColor="text1" w:themeTint="F2"/>
          <w:spacing w:val="94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статьей</w:t>
      </w:r>
      <w:r w:rsidRPr="005F6BB3">
        <w:rPr>
          <w:rFonts w:ascii="Arial" w:hAnsi="Arial" w:cs="Arial"/>
          <w:color w:val="0D0D0D" w:themeColor="text1" w:themeTint="F2"/>
          <w:spacing w:val="90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69.1</w:t>
      </w:r>
      <w:r w:rsidRPr="005F6BB3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Федерального</w:t>
      </w:r>
      <w:r w:rsidRPr="005F6BB3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закона</w:t>
      </w:r>
      <w:r w:rsidRPr="005F6BB3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Pr="005F6BB3">
        <w:rPr>
          <w:rFonts w:ascii="Arial" w:hAnsi="Arial" w:cs="Arial"/>
          <w:color w:val="0D0D0D" w:themeColor="text1" w:themeTint="F2"/>
          <w:spacing w:val="90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13</w:t>
      </w:r>
      <w:r w:rsidRPr="005F6BB3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июля</w:t>
      </w:r>
      <w:r w:rsidRPr="005F6BB3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2015</w:t>
      </w:r>
      <w:r w:rsidRPr="005F6BB3">
        <w:rPr>
          <w:rFonts w:ascii="Arial" w:hAnsi="Arial" w:cs="Arial"/>
          <w:color w:val="0D0D0D" w:themeColor="text1" w:themeTint="F2"/>
          <w:spacing w:val="92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года №</w:t>
      </w:r>
      <w:r w:rsidRPr="005F6BB3">
        <w:rPr>
          <w:rFonts w:ascii="Arial" w:hAnsi="Arial" w:cs="Arial"/>
          <w:color w:val="0D0D0D" w:themeColor="text1" w:themeTint="F2"/>
          <w:spacing w:val="-3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218-ФЗ</w:t>
      </w:r>
      <w:r w:rsidRPr="005F6BB3">
        <w:rPr>
          <w:rFonts w:ascii="Arial" w:hAnsi="Arial" w:cs="Arial"/>
          <w:color w:val="0D0D0D" w:themeColor="text1" w:themeTint="F2"/>
          <w:spacing w:val="-3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«О</w:t>
      </w:r>
      <w:r w:rsidRPr="005F6BB3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государственной</w:t>
      </w:r>
      <w:r w:rsidRPr="005F6BB3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регистрации</w:t>
      </w:r>
      <w:r w:rsidRPr="005F6BB3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недвижимости», постановляю</w:t>
      </w:r>
      <w:r w:rsidRPr="005F6BB3">
        <w:rPr>
          <w:rFonts w:ascii="Arial" w:hAnsi="Arial"/>
          <w:color w:val="0D0D0D" w:themeColor="text1" w:themeTint="F2"/>
          <w:sz w:val="24"/>
          <w:szCs w:val="24"/>
        </w:rPr>
        <w:t>:</w:t>
      </w:r>
    </w:p>
    <w:p w:rsidR="005F6BB3" w:rsidRPr="005F6BB3" w:rsidRDefault="005F6BB3" w:rsidP="005F6BB3">
      <w:pPr>
        <w:pStyle w:val="1"/>
        <w:jc w:val="both"/>
        <w:rPr>
          <w:rFonts w:ascii="Arial" w:hAnsi="Arial"/>
          <w:b/>
          <w:color w:val="0D0D0D" w:themeColor="text1" w:themeTint="F2"/>
          <w:sz w:val="16"/>
          <w:szCs w:val="16"/>
        </w:rPr>
      </w:pPr>
    </w:p>
    <w:p w:rsidR="005F6BB3" w:rsidRDefault="005F6BB3" w:rsidP="005F6BB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1. В отношении жилого помещения (квартира) общей</w:t>
      </w:r>
      <w:r w:rsidRPr="005F6BB3">
        <w:rPr>
          <w:rFonts w:ascii="Arial" w:hAnsi="Arial" w:cs="Arial"/>
          <w:color w:val="0D0D0D" w:themeColor="text1" w:themeTint="F2"/>
          <w:spacing w:val="64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площадью 49,3 кв.</w:t>
      </w:r>
      <w:r w:rsidRPr="005F6BB3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м.</w:t>
      </w:r>
      <w:r w:rsidRPr="005F6BB3">
        <w:rPr>
          <w:rFonts w:ascii="Arial" w:hAnsi="Arial" w:cs="Arial"/>
          <w:color w:val="0D0D0D" w:themeColor="text1" w:themeTint="F2"/>
          <w:spacing w:val="9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с кадастровым номером 70:04:0101004:1064, расположенная</w:t>
      </w:r>
      <w:r w:rsidRPr="005F6BB3">
        <w:rPr>
          <w:rFonts w:ascii="Arial" w:hAnsi="Arial" w:cs="Arial"/>
          <w:color w:val="0D0D0D" w:themeColor="text1" w:themeTint="F2"/>
          <w:spacing w:val="127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5F6BB3">
        <w:rPr>
          <w:rFonts w:ascii="Arial" w:hAnsi="Arial" w:cs="Arial"/>
          <w:color w:val="0D0D0D" w:themeColor="text1" w:themeTint="F2"/>
          <w:spacing w:val="126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адресу: Томская область, Верхнекетский район, р.п.Белый Яр, ул. Зеленая, д.4, кв.1, в</w:t>
      </w:r>
      <w:r w:rsidRPr="005F6BB3">
        <w:rPr>
          <w:rFonts w:ascii="Arial" w:hAnsi="Arial" w:cs="Arial"/>
          <w:color w:val="0D0D0D" w:themeColor="text1" w:themeTint="F2"/>
          <w:spacing w:val="8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качестве</w:t>
      </w:r>
      <w:r w:rsidRPr="005F6BB3">
        <w:rPr>
          <w:rFonts w:ascii="Arial" w:hAnsi="Arial" w:cs="Arial"/>
          <w:color w:val="0D0D0D" w:themeColor="text1" w:themeTint="F2"/>
          <w:spacing w:val="7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правообладателя,</w:t>
      </w:r>
      <w:r w:rsidRPr="005F6BB3">
        <w:rPr>
          <w:rFonts w:ascii="Arial" w:hAnsi="Arial" w:cs="Arial"/>
          <w:color w:val="0D0D0D" w:themeColor="text1" w:themeTint="F2"/>
          <w:spacing w:val="8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владеющего данным</w:t>
      </w:r>
      <w:r w:rsidRPr="005F6BB3">
        <w:rPr>
          <w:rFonts w:ascii="Arial" w:hAnsi="Arial" w:cs="Arial"/>
          <w:color w:val="0D0D0D" w:themeColor="text1" w:themeTint="F2"/>
          <w:spacing w:val="13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объектом</w:t>
      </w:r>
      <w:r w:rsidRPr="005F6BB3">
        <w:rPr>
          <w:rFonts w:ascii="Arial" w:hAnsi="Arial" w:cs="Arial"/>
          <w:color w:val="0D0D0D" w:themeColor="text1" w:themeTint="F2"/>
          <w:spacing w:val="10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недвижимости</w:t>
      </w:r>
      <w:r w:rsidRPr="005F6BB3">
        <w:rPr>
          <w:rFonts w:ascii="Arial" w:hAnsi="Arial" w:cs="Arial"/>
          <w:color w:val="0D0D0D" w:themeColor="text1" w:themeTint="F2"/>
          <w:spacing w:val="9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на праве</w:t>
      </w:r>
      <w:r w:rsidRPr="005F6BB3">
        <w:rPr>
          <w:rFonts w:ascii="Arial" w:hAnsi="Arial" w:cs="Arial"/>
          <w:color w:val="0D0D0D" w:themeColor="text1" w:themeTint="F2"/>
          <w:spacing w:val="127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собственности,</w:t>
      </w:r>
      <w:r w:rsidRPr="005F6BB3">
        <w:rPr>
          <w:rFonts w:ascii="Arial" w:hAnsi="Arial" w:cs="Arial"/>
          <w:color w:val="0D0D0D" w:themeColor="text1" w:themeTint="F2"/>
          <w:spacing w:val="126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выявлен Титова Надежда Константиновна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ХХХ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г.р</w:t>
      </w:r>
      <w:proofErr w:type="spellEnd"/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. место рождения: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ХХХХХ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5F6BB3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паспорт</w:t>
      </w:r>
      <w:r w:rsidRPr="005F6BB3">
        <w:rPr>
          <w:rFonts w:ascii="Arial" w:hAnsi="Arial" w:cs="Arial"/>
          <w:color w:val="0D0D0D" w:themeColor="text1" w:themeTint="F2"/>
          <w:spacing w:val="-3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гражданина</w:t>
      </w:r>
      <w:r w:rsidRPr="005F6BB3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Российской</w:t>
      </w:r>
      <w:r w:rsidRPr="005F6BB3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>Федерации</w:t>
      </w:r>
      <w:r w:rsidRPr="005F6BB3">
        <w:rPr>
          <w:rFonts w:ascii="Arial" w:hAnsi="Arial" w:cs="Arial"/>
          <w:color w:val="0D0D0D" w:themeColor="text1" w:themeTint="F2"/>
          <w:spacing w:val="-3"/>
          <w:sz w:val="24"/>
          <w:szCs w:val="24"/>
        </w:rPr>
        <w:t xml:space="preserve"> 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серия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ХХХХ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, СНИЛС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ХХХХХ</w:t>
      </w:r>
      <w:r w:rsidRPr="005F6BB3">
        <w:rPr>
          <w:rFonts w:ascii="Arial" w:hAnsi="Arial" w:cs="Arial"/>
          <w:color w:val="0D0D0D" w:themeColor="text1" w:themeTint="F2"/>
          <w:sz w:val="24"/>
          <w:szCs w:val="24"/>
        </w:rPr>
        <w:t xml:space="preserve"> адрес регистрации по месту жительства: Томская область, Верхнекетский район, р.п.Белый Яр, ул.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ХХХХХХХ</w:t>
      </w:r>
      <w:bookmarkStart w:id="0" w:name="_GoBack"/>
      <w:bookmarkEnd w:id="0"/>
    </w:p>
    <w:p w:rsidR="005F6BB3" w:rsidRDefault="005F6BB3" w:rsidP="005F6BB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Титовой Надежды Константиновны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28.05.1993г. Зарегистрирован Районным жилищным приватизационным бюро Верхнекетского района 08.06.1993г. реестровый №1049.</w:t>
      </w:r>
    </w:p>
    <w:p w:rsidR="005F6BB3" w:rsidRDefault="005F6BB3" w:rsidP="005F6BB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15.05.2023г.</w:t>
      </w:r>
    </w:p>
    <w:p w:rsidR="005F6BB3" w:rsidRDefault="005F6BB3" w:rsidP="005F6BB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5F6BB3" w:rsidRDefault="005F6BB3" w:rsidP="005F6BB3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5F6BB3" w:rsidRDefault="005F6BB3" w:rsidP="005F6BB3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5F6BB3" w:rsidRDefault="005F6BB3" w:rsidP="005F6BB3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5F6BB3" w:rsidRPr="005F6BB3" w:rsidRDefault="005F6BB3" w:rsidP="005F6BB3">
      <w:pPr>
        <w:ind w:firstLine="708"/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</w:t>
      </w:r>
    </w:p>
    <w:sectPr w:rsidR="005F6BB3" w:rsidRPr="005F6BB3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1685"/>
    <w:rsid w:val="00447B94"/>
    <w:rsid w:val="004A2BD5"/>
    <w:rsid w:val="004D47F3"/>
    <w:rsid w:val="004F696E"/>
    <w:rsid w:val="0057217F"/>
    <w:rsid w:val="00580953"/>
    <w:rsid w:val="005A6331"/>
    <w:rsid w:val="005F6BB3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7326"/>
    <w:rsid w:val="00840782"/>
    <w:rsid w:val="00846CF2"/>
    <w:rsid w:val="00873FFF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6122E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06093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965A9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ED22-9D12-4026-9798-1D5D1CFE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2023-07-06T05:02:00Z</dcterms:created>
  <dcterms:modified xsi:type="dcterms:W3CDTF">2023-07-06T05:02:00Z</dcterms:modified>
</cp:coreProperties>
</file>